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2A" w:rsidRPr="00974E2A" w:rsidRDefault="00974E2A" w:rsidP="00974E2A">
      <w:pPr>
        <w:jc w:val="center"/>
        <w:rPr>
          <w:rFonts w:eastAsia="Calibri"/>
          <w:b/>
          <w:i/>
          <w:color w:val="595959" w:themeColor="text1" w:themeTint="A6"/>
          <w:lang w:eastAsia="en-US"/>
        </w:rPr>
      </w:pPr>
      <w:r>
        <w:rPr>
          <w:rFonts w:eastAsia="Calibri"/>
          <w:b/>
          <w:i/>
          <w:color w:val="595959" w:themeColor="text1" w:themeTint="A6"/>
          <w:lang w:eastAsia="en-US"/>
        </w:rPr>
        <w:t xml:space="preserve">Итоги деятельности по защите прав застрахованных лиц в системе ОМС за </w:t>
      </w:r>
      <w:r>
        <w:rPr>
          <w:rFonts w:eastAsia="Calibri"/>
          <w:b/>
          <w:i/>
          <w:color w:val="595959" w:themeColor="text1" w:themeTint="A6"/>
          <w:lang w:val="en-US" w:eastAsia="en-US"/>
        </w:rPr>
        <w:t>I</w:t>
      </w:r>
      <w:r>
        <w:rPr>
          <w:rFonts w:eastAsia="Calibri"/>
          <w:b/>
          <w:i/>
          <w:color w:val="595959" w:themeColor="text1" w:themeTint="A6"/>
          <w:lang w:eastAsia="en-US"/>
        </w:rPr>
        <w:t xml:space="preserve"> кв.2022г.</w:t>
      </w:r>
    </w:p>
    <w:p w:rsidR="00974E2A" w:rsidRDefault="00974E2A" w:rsidP="005327EE">
      <w:pPr>
        <w:jc w:val="both"/>
        <w:rPr>
          <w:rFonts w:eastAsia="Calibri"/>
          <w:color w:val="595959" w:themeColor="text1" w:themeTint="A6"/>
          <w:lang w:eastAsia="en-US"/>
        </w:rPr>
      </w:pPr>
    </w:p>
    <w:p w:rsidR="005327EE" w:rsidRDefault="005327EE" w:rsidP="005327EE">
      <w:pPr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ab/>
        <w:t xml:space="preserve">В рамках реализации мер по обеспечению </w:t>
      </w:r>
      <w:r w:rsidR="00114B72" w:rsidRPr="008428FB">
        <w:rPr>
          <w:rFonts w:eastAsia="Calibri"/>
          <w:color w:val="595959" w:themeColor="text1" w:themeTint="A6"/>
          <w:lang w:eastAsia="en-US"/>
        </w:rPr>
        <w:t xml:space="preserve">прав граждан </w:t>
      </w:r>
      <w:r w:rsidR="007A5937" w:rsidRPr="008428FB">
        <w:rPr>
          <w:rFonts w:eastAsia="Calibri"/>
          <w:color w:val="595959" w:themeColor="text1" w:themeTint="A6"/>
          <w:lang w:eastAsia="en-US"/>
        </w:rPr>
        <w:t>на получение бесплатной медицинской помощи в рамках ОМС, а также защиты законных интересов застрахованных</w:t>
      </w:r>
      <w:r w:rsidRPr="008428FB">
        <w:rPr>
          <w:rFonts w:eastAsia="Calibri"/>
          <w:color w:val="595959" w:themeColor="text1" w:themeTint="A6"/>
          <w:lang w:eastAsia="en-US"/>
        </w:rPr>
        <w:t xml:space="preserve"> лиц в первом квартале 2022 г. ТФОМС РД проводилась работа, направленная на повышение доступности и качества оказываемой м</w:t>
      </w:r>
      <w:r w:rsidR="00606BAC" w:rsidRPr="008428FB">
        <w:rPr>
          <w:rFonts w:eastAsia="Calibri"/>
          <w:color w:val="595959" w:themeColor="text1" w:themeTint="A6"/>
          <w:lang w:eastAsia="en-US"/>
        </w:rPr>
        <w:t>едицинской помощи в республике, посредством регулярно проводимого изучения удов</w:t>
      </w:r>
      <w:r w:rsidR="00D22669" w:rsidRPr="008428FB">
        <w:rPr>
          <w:rFonts w:eastAsia="Calibri"/>
          <w:color w:val="595959" w:themeColor="text1" w:themeTint="A6"/>
          <w:lang w:eastAsia="en-US"/>
        </w:rPr>
        <w:t>летворенности граждан медицинской помощью</w:t>
      </w:r>
      <w:r w:rsidR="007A0266" w:rsidRPr="008428FB">
        <w:rPr>
          <w:rFonts w:eastAsia="Calibri"/>
          <w:color w:val="595959" w:themeColor="text1" w:themeTint="A6"/>
          <w:lang w:eastAsia="en-US"/>
        </w:rPr>
        <w:t>, активно</w:t>
      </w:r>
      <w:r w:rsidR="00606BAC" w:rsidRPr="008428FB">
        <w:rPr>
          <w:rFonts w:eastAsia="Calibri"/>
          <w:color w:val="595959" w:themeColor="text1" w:themeTint="A6"/>
          <w:lang w:eastAsia="en-US"/>
        </w:rPr>
        <w:t xml:space="preserve"> проводимой информационной деятельностью среди населения республики по вопросам ОМС, в том числе посредством наиболее п</w:t>
      </w:r>
      <w:r w:rsidR="007A0266" w:rsidRPr="008428FB">
        <w:rPr>
          <w:rFonts w:eastAsia="Calibri"/>
          <w:color w:val="595959" w:themeColor="text1" w:themeTint="A6"/>
          <w:lang w:eastAsia="en-US"/>
        </w:rPr>
        <w:t xml:space="preserve">опуляризованных </w:t>
      </w:r>
      <w:proofErr w:type="spellStart"/>
      <w:r w:rsidR="007A0266" w:rsidRPr="008428FB">
        <w:rPr>
          <w:rFonts w:eastAsia="Calibri"/>
          <w:color w:val="595959" w:themeColor="text1" w:themeTint="A6"/>
          <w:lang w:eastAsia="en-US"/>
        </w:rPr>
        <w:t>соцсетей</w:t>
      </w:r>
      <w:proofErr w:type="spellEnd"/>
      <w:r w:rsidR="00606BAC" w:rsidRPr="008428FB">
        <w:rPr>
          <w:rFonts w:eastAsia="Calibri"/>
          <w:color w:val="595959" w:themeColor="text1" w:themeTint="A6"/>
          <w:lang w:eastAsia="en-US"/>
        </w:rPr>
        <w:t xml:space="preserve"> Интернет.</w:t>
      </w:r>
    </w:p>
    <w:p w:rsidR="00AC64BB" w:rsidRDefault="00AC64BB" w:rsidP="005327EE">
      <w:pPr>
        <w:jc w:val="both"/>
        <w:rPr>
          <w:rFonts w:eastAsia="Calibri"/>
          <w:color w:val="595959" w:themeColor="text1" w:themeTint="A6"/>
          <w:lang w:eastAsia="en-US"/>
        </w:rPr>
      </w:pPr>
    </w:p>
    <w:p w:rsidR="00AC64BB" w:rsidRDefault="00AC64BB" w:rsidP="00AC64BB">
      <w:pPr>
        <w:pStyle w:val="a4"/>
        <w:numPr>
          <w:ilvl w:val="0"/>
          <w:numId w:val="1"/>
        </w:numPr>
        <w:jc w:val="both"/>
        <w:rPr>
          <w:rFonts w:eastAsia="Calibri"/>
          <w:b/>
          <w:i/>
          <w:color w:val="595959" w:themeColor="text1" w:themeTint="A6"/>
          <w:lang w:eastAsia="en-US"/>
        </w:rPr>
      </w:pPr>
      <w:r w:rsidRPr="00AC64BB">
        <w:rPr>
          <w:rFonts w:eastAsia="Calibri"/>
          <w:b/>
          <w:i/>
          <w:color w:val="595959" w:themeColor="text1" w:themeTint="A6"/>
          <w:lang w:eastAsia="en-US"/>
        </w:rPr>
        <w:t>Работа с обращениями граждан</w:t>
      </w:r>
    </w:p>
    <w:p w:rsidR="00AC64BB" w:rsidRPr="00AC64BB" w:rsidRDefault="00AC64BB" w:rsidP="00AC64BB">
      <w:pPr>
        <w:pStyle w:val="a4"/>
        <w:jc w:val="both"/>
        <w:rPr>
          <w:rFonts w:eastAsia="Calibri"/>
          <w:b/>
          <w:i/>
          <w:color w:val="595959" w:themeColor="text1" w:themeTint="A6"/>
          <w:lang w:eastAsia="en-US"/>
        </w:rPr>
      </w:pPr>
    </w:p>
    <w:p w:rsidR="005327EE" w:rsidRDefault="005327EE" w:rsidP="005327EE">
      <w:pPr>
        <w:suppressAutoHyphens/>
        <w:spacing w:line="100" w:lineRule="atLeast"/>
        <w:jc w:val="both"/>
        <w:rPr>
          <w:color w:val="595959" w:themeColor="text1" w:themeTint="A6"/>
          <w:kern w:val="1"/>
          <w:lang w:eastAsia="ar-SA"/>
        </w:rPr>
      </w:pPr>
      <w:r w:rsidRPr="008428FB">
        <w:rPr>
          <w:color w:val="595959" w:themeColor="text1" w:themeTint="A6"/>
          <w:kern w:val="1"/>
          <w:lang w:eastAsia="ar-SA"/>
        </w:rPr>
        <w:tab/>
        <w:t xml:space="preserve">Основным эффективным механизмом в обеспечении прав застрахованных в системе ОМС является ежегодно совершенствующаяся обратная связь с населением республики, осуществляемая посредством организации работы бесплатных круглосуточных горячих линий единого «Контакт-центра» системы ОМС, очных обращений граждан, а также возможности направления письменных обращений по различным каналам, в том числе посредством сети Интернет. </w:t>
      </w:r>
    </w:p>
    <w:p w:rsidR="00B12F18" w:rsidRPr="008428FB" w:rsidRDefault="00B12F18" w:rsidP="00B12F18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>Работа единого «Контакт-центра» системы ОМС, оснащенного многоканальной федеральной связью, с обязательной аудиозаписью разговора и возможностью переадресации вызова по компетенции имеет многоуровневую маршрутизацию, в зависимости от сложности поступающих обращений. При поступлении обращений, требующих принятия неотложных мер, предпринимаются действия по недопущению нарушения законных прав граждан в получении необходимой медицинской помощи. По обращениям по восстановлению нарушенных прав пациентов, требующим проведения контрольных мероприятий, специалистами соответствующей более высокой квалификации, включенными в реестр врачей-экспертов ТФОМС РД, проводятся экспертные мероприятия.</w:t>
      </w:r>
    </w:p>
    <w:p w:rsidR="00B12F18" w:rsidRPr="008428FB" w:rsidRDefault="00B12F18" w:rsidP="00B12F18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>Обращения, выходящие за рамки компетенции ТФОМС РД перенаправляются в соответствующие инстанции, с указанием контактов и адресов.</w:t>
      </w:r>
    </w:p>
    <w:p w:rsidR="00B12F18" w:rsidRPr="00B12F18" w:rsidRDefault="00B12F18" w:rsidP="00B12F18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>Все поступающие обращения граждан (устные, письменные), как и результаты их рассмотрения и принятые меры по обеспечению необходимой медицинской помощи,</w:t>
      </w:r>
      <w:r w:rsidR="00CD0E6F">
        <w:rPr>
          <w:rFonts w:eastAsia="Calibri"/>
          <w:color w:val="595959" w:themeColor="text1" w:themeTint="A6"/>
          <w:lang w:eastAsia="en-US"/>
        </w:rPr>
        <w:t xml:space="preserve"> регистрируются в Э</w:t>
      </w:r>
      <w:r w:rsidRPr="008428FB">
        <w:rPr>
          <w:rFonts w:eastAsia="Calibri"/>
          <w:color w:val="595959" w:themeColor="text1" w:themeTint="A6"/>
          <w:lang w:eastAsia="en-US"/>
        </w:rPr>
        <w:t>лектронном журнале.</w:t>
      </w:r>
      <w:r w:rsidR="00CD0E6F">
        <w:rPr>
          <w:rFonts w:eastAsia="Calibri"/>
          <w:color w:val="595959" w:themeColor="text1" w:themeTint="A6"/>
          <w:lang w:eastAsia="en-US"/>
        </w:rPr>
        <w:t xml:space="preserve"> С 2022г. программный продукт</w:t>
      </w:r>
      <w:r w:rsidRPr="008428FB">
        <w:rPr>
          <w:rFonts w:eastAsia="Calibri"/>
          <w:color w:val="595959" w:themeColor="text1" w:themeTint="A6"/>
          <w:lang w:eastAsia="en-US"/>
        </w:rPr>
        <w:t xml:space="preserve"> </w:t>
      </w:r>
      <w:r w:rsidR="00CD0E6F">
        <w:rPr>
          <w:rFonts w:eastAsia="Calibri"/>
          <w:color w:val="595959" w:themeColor="text1" w:themeTint="A6"/>
          <w:lang w:eastAsia="en-US"/>
        </w:rPr>
        <w:t xml:space="preserve">усовершенствован дополнительной опцией учета обращений, при рассмотрении которых гражданам незамедлительно оказывалось содействие в получении медицинской помощи. </w:t>
      </w:r>
      <w:r w:rsidRPr="008428FB">
        <w:rPr>
          <w:rFonts w:eastAsia="Calibri"/>
          <w:color w:val="595959" w:themeColor="text1" w:themeTint="A6"/>
          <w:lang w:eastAsia="en-US"/>
        </w:rPr>
        <w:t xml:space="preserve">ТФОМС РД в ежедневном режиме осуществляет контроль за своевременностью, полнотой и качеством рассмотрения обращений, поступающих в ТФОМС РД, его </w:t>
      </w:r>
      <w:r w:rsidRPr="008428FB">
        <w:rPr>
          <w:rFonts w:eastAsia="Calibri"/>
          <w:color w:val="595959" w:themeColor="text1" w:themeTint="A6"/>
          <w:lang w:eastAsia="en-US"/>
        </w:rPr>
        <w:lastRenderedPageBreak/>
        <w:t>филиалы по городам и районам республики и филиал страховой медицинской организации</w:t>
      </w:r>
      <w:r>
        <w:rPr>
          <w:rFonts w:eastAsia="Calibri"/>
          <w:color w:val="595959" w:themeColor="text1" w:themeTint="A6"/>
          <w:lang w:eastAsia="en-US"/>
        </w:rPr>
        <w:t xml:space="preserve"> АО «Макс-М».</w:t>
      </w:r>
    </w:p>
    <w:p w:rsidR="008428FB" w:rsidRP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</w:t>
      </w:r>
      <w:r w:rsidRPr="008428F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первый квартал текущего года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</w:t>
      </w:r>
      <w:r w:rsidR="0075005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единый «Контакт-центр» системы ОМС, отделы защиты прав застрахованных лиц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ТФОМС РД и страховую медицинскую организацию АО «Макс-М» </w:t>
      </w:r>
      <w:r w:rsidRPr="008428F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поступило 9 529 обращений граждан, что ниже показателя аналогичного периода прошлого года (12 033)</w:t>
      </w:r>
      <w:r w:rsidR="0075005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20,8%. Снижение обусловлено, </w:t>
      </w:r>
      <w:bookmarkStart w:id="0" w:name="_GoBack"/>
      <w:bookmarkEnd w:id="0"/>
      <w:r w:rsidRPr="008428F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основном за счет уменьшения количества поступивших обращений за разъяснениями по вопросам оказания медицинской помощи, проведения профилактических мероприятий, диспансеризации и диспансерного наблюдения, в связи с приостановлением проводимой диспансеризации и плановой помощи </w:t>
      </w:r>
      <w:r w:rsid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период ограничительных мер, связанных с распространением </w:t>
      </w:r>
      <w:r w:rsidR="00CD0E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территории республики новой </w:t>
      </w:r>
      <w:proofErr w:type="spellStart"/>
      <w:r w:rsidR="00CD0E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короновирусной</w:t>
      </w:r>
      <w:proofErr w:type="spellEnd"/>
      <w:r w:rsidR="00CD0E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инфекции. </w:t>
      </w:r>
      <w:r w:rsidRPr="008428F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Их количество составило 9 462, что ниже показателя прошлого периода на 20,6% (11 924).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Удельный вес обращений за разъяснениями составляет 99,3% (аналогично прошлому периоду), в том числе:</w:t>
      </w:r>
    </w:p>
    <w:p w:rsidR="008428FB" w:rsidRPr="003C4D8A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3C4D8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Вопросы, не связанные с нарушением прав граждан- 48%(4539):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-выбор, замена СМО – 608, их количество снизилось в 3 раза в сравнении с аналогичным периодом 2021г. (1929)</w:t>
      </w:r>
    </w:p>
    <w:p w:rsidR="008428FB" w:rsidRPr="00B12F18" w:rsidRDefault="008428FB" w:rsidP="00B12F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-обеспечение выдачи полисов -3931, увеличение на 17,5% (3240)</w:t>
      </w:r>
    </w:p>
    <w:p w:rsidR="008428FB" w:rsidRPr="003C4D8A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Вопросы, </w:t>
      </w:r>
      <w:r w:rsidRPr="003C4D8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связанные с нарушением прав граждан- </w:t>
      </w:r>
      <w:r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52%(4923</w:t>
      </w:r>
      <w:r w:rsidRPr="003C4D8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):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-выбор МО – 208, снизились на 13% (239)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-выбор врача – 71, снижение на 15,4% (84)</w:t>
      </w:r>
    </w:p>
    <w:p w:rsidR="008428FB" w:rsidRPr="00B12F18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-организация работы МО – 1151, рост на 77,6% (257)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-оказание МП – 914, снижение на 60% (2245), (обусловлено с ограничением плановой помощи), в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.: </w:t>
      </w:r>
    </w:p>
    <w:p w:rsidR="008428FB" w:rsidRDefault="008428FB" w:rsidP="00B12F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-по срокам ожидания – 196, снизились на 34,4%(299)</w:t>
      </w:r>
    </w:p>
    <w:p w:rsidR="008428FB" w:rsidRDefault="008428FB" w:rsidP="00B12F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-ЭКО – 29, на уровне прошлого года</w:t>
      </w:r>
    </w:p>
    <w:p w:rsidR="008428FB" w:rsidRDefault="00B12F18" w:rsidP="00B12F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-по профилю онкология</w:t>
      </w:r>
      <w:r w:rsidR="008428F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-15, снижение на 34,7% (23)</w:t>
      </w:r>
    </w:p>
    <w:p w:rsidR="008428FB" w:rsidRDefault="008428FB" w:rsidP="00B12F18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сердечно-сосудистым заболеваниям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3, снижение на 57% (7)</w:t>
      </w:r>
    </w:p>
    <w:p w:rsidR="008428FB" w:rsidRDefault="00B12F18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-по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профосмотрам</w:t>
      </w:r>
      <w:proofErr w:type="spellEnd"/>
      <w:r w:rsidR="008428F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469, снизились на 72% (1676)</w:t>
      </w:r>
    </w:p>
    <w:p w:rsidR="008428FB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-по диспансеризации – 337, снижение на 60%</w:t>
      </w:r>
    </w:p>
    <w:p w:rsidR="008428FB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-диспансерное наблюдение – 72, снижение на 91%(810)</w:t>
      </w:r>
    </w:p>
    <w:p w:rsidR="008428FB" w:rsidRPr="00B12F18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-лекарственное обеспечение-171, увеличение на 11%(152)</w:t>
      </w:r>
    </w:p>
    <w:p w:rsidR="008428FB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оказание МП вне территории страхования – 166, снизились на 23,5%(217)</w:t>
      </w:r>
    </w:p>
    <w:p w:rsidR="008428FB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-при отказе в оказании МП – 15, на уровне прошлого года</w:t>
      </w:r>
    </w:p>
    <w:p w:rsidR="008428FB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-взимание за оказанную МП -23, снижение на 42,5%(40)</w:t>
      </w:r>
    </w:p>
    <w:p w:rsidR="008428FB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-другие (ДЛО, заявления, не относящиеся к сфере ОМС) – 1734, на уровне прошлого периода.</w:t>
      </w:r>
    </w:p>
    <w:p w:rsidR="008428FB" w:rsidRDefault="008428FB" w:rsidP="008428FB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Количество обращений по вопросам оказания м</w:t>
      </w:r>
      <w:r w:rsidR="00CD0E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едицинской помощи, рассмотренных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оказанием содействия специалис</w:t>
      </w:r>
      <w:r w:rsidR="004001F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тами ТФОМС РД и АО «Макс-М» в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001F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незамедлительном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получении </w:t>
      </w:r>
      <w:r w:rsidR="004001F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медицинской помощи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составили 32,3%(374), что способствовало снижению количества </w:t>
      </w:r>
      <w:r w:rsidR="004001F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обоснованных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претензий граждан к медицинским организациям.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Так, количество жалоб, поступивших за указанный период (52) снизилось на 45,2%, в сравнении с аналогичным периодом прошлого года (95).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жалоб, признанных обоснованными составило 43, что ниже показателя прошлого аналогич</w:t>
      </w:r>
      <w:r w:rsidR="00CD0E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ного периода на 35,8%(67). Тогда </w:t>
      </w:r>
      <w:proofErr w:type="gramStart"/>
      <w:r w:rsidR="00CD0E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</w:t>
      </w:r>
      <w:r w:rsidR="0018561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CD0E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удельный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вес обоснованных жалоб от общего количества жалоб вырос на 12,2% и составил 82,7% против 70,5% за прошлый период.</w:t>
      </w:r>
      <w:r w:rsidRPr="003D1DEC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E33320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Структура обоснованных жалоб: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-на оказание медицинской помощи – 46,5% (20), на уровне прошлого года (20), в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</w:p>
    <w:p w:rsidR="008428FB" w:rsidRPr="00B12F18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-на нарушение сроков ожидания при </w:t>
      </w:r>
      <w:proofErr w:type="spellStart"/>
      <w:r w:rsidRP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онко</w:t>
      </w:r>
      <w:proofErr w:type="spellEnd"/>
      <w:r w:rsidRP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5%(1), в прошлом периоде отсутствовали</w:t>
      </w:r>
    </w:p>
    <w:p w:rsidR="008428FB" w:rsidRPr="00B12F18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12F1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-при оказании МП несовершеннолетним – 5%(1), в прошлом периоде отсутствовали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-на организацию работы МО – 37,2% (16), снижение на 27% (22)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-на взимание – 7%(3), рост на 33%(2)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-на лекарственное обеспечение – 4,6% (2), снизились в три раза (6)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80D6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-на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отказ в оказании МП – 2,3%(1), снижение на 88%(8).</w:t>
      </w:r>
    </w:p>
    <w:p w:rsidR="008428FB" w:rsidRPr="00A0116D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жалоб, урегулированных в досудебном порядке составило 97,6%, 1 жалоба будет рассмотрена при содействии специалистов ТФОМС РД в судебном порядке.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Более чем в 2 раза увеличилась сумма, возмещенная медицинскими организациями гражданам, необоснованно затраченных при получении медицинской помощи по результатам экспертных мероприятий и составила 245 777 руб. (102 506,81руб за прошлый аналогичный период).</w:t>
      </w:r>
    </w:p>
    <w:p w:rsidR="008428FB" w:rsidRDefault="008428F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количеству жалоб лидируют городские МО – 17, далее районные – 14, республиканские на третьем месте – 11, иных форм -1.</w:t>
      </w:r>
    </w:p>
    <w:p w:rsidR="00AC64BB" w:rsidRDefault="00AC64BB" w:rsidP="008428FB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C64BB" w:rsidRDefault="00AC64BB" w:rsidP="00AC6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AC64B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Изучение удовлетворенности доступностью и качеством оказываемой медицинской помощи (соцопросы)</w:t>
      </w:r>
    </w:p>
    <w:p w:rsidR="00AC64BB" w:rsidRPr="00AC64BB" w:rsidRDefault="00AC64BB" w:rsidP="00AC64BB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3216C4" w:rsidRDefault="00F1360A" w:rsidP="003216C4">
      <w:pPr>
        <w:ind w:firstLine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Изучение удовлетворенности граждан доступностью и качеством медицинской помощи, уровня информированности граждан по вопросам ОМС регулярно проводится специалистами ТФОМС РД, его филиалов в городах и районах республики, специалистами АО «Макс-М», посредством социологических опросов (анкетирования) по всем условиям оказания медицинской помощи. </w:t>
      </w:r>
    </w:p>
    <w:p w:rsidR="003216C4" w:rsidRDefault="003216C4" w:rsidP="003216C4">
      <w:pPr>
        <w:ind w:firstLine="708"/>
        <w:jc w:val="both"/>
        <w:rPr>
          <w:color w:val="595959"/>
        </w:rPr>
      </w:pPr>
      <w:r>
        <w:rPr>
          <w:color w:val="595959"/>
        </w:rPr>
        <w:t>Удовлетворенность доступностью и качеством оказываемой медицинскими организациями медицинской помощи по результатам социологических опросов за указанный период составила 86,4%. Наиболее низкий показатель удовлетворенности (83,5%) отмечается в амбулаторном звене.</w:t>
      </w:r>
    </w:p>
    <w:p w:rsidR="003216C4" w:rsidRDefault="003216C4" w:rsidP="003216C4">
      <w:pPr>
        <w:ind w:firstLine="708"/>
        <w:jc w:val="both"/>
        <w:rPr>
          <w:color w:val="595959"/>
        </w:rPr>
      </w:pPr>
      <w:r>
        <w:rPr>
          <w:color w:val="595959"/>
        </w:rPr>
        <w:t>Целевой критерий удовлетворенности доступностью и качеством оказываемой медицинский помощи, установленный территориальной программой государственных гарантий по ОМС на 2022г. – 75,2%. Рядом районных медицинских организаций данный критерий не достигнут.</w:t>
      </w:r>
    </w:p>
    <w:p w:rsidR="004A0E66" w:rsidRPr="004A0E66" w:rsidRDefault="004A0E66" w:rsidP="004A0E66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lastRenderedPageBreak/>
        <w:t xml:space="preserve">В целях изучения удовлетворенности доступностью и качеством медицинской помощи, оказания содействия в получении необходимой плановой помощи, лекарственного обеспечения, своевременной медицинской реабилитации, специалистами ТФОМС РД и АО «Макс-М» </w:t>
      </w:r>
      <w:r>
        <w:rPr>
          <w:rFonts w:eastAsia="Calibri"/>
          <w:color w:val="595959" w:themeColor="text1" w:themeTint="A6"/>
          <w:lang w:eastAsia="en-US"/>
        </w:rPr>
        <w:t xml:space="preserve">в первом квартале 2022г. </w:t>
      </w:r>
      <w:r w:rsidRPr="008428FB">
        <w:rPr>
          <w:rFonts w:eastAsia="Calibri"/>
          <w:color w:val="595959" w:themeColor="text1" w:themeTint="A6"/>
          <w:lang w:eastAsia="en-US"/>
        </w:rPr>
        <w:t>проведены телефонные опросы пациентов, перенесших острые сосудистые заболевания в количест</w:t>
      </w:r>
      <w:r>
        <w:rPr>
          <w:rFonts w:eastAsia="Calibri"/>
          <w:color w:val="595959" w:themeColor="text1" w:themeTint="A6"/>
          <w:lang w:eastAsia="en-US"/>
        </w:rPr>
        <w:t>ве 1391</w:t>
      </w:r>
      <w:r w:rsidRPr="008428FB">
        <w:rPr>
          <w:rFonts w:eastAsia="Calibri"/>
          <w:color w:val="595959" w:themeColor="text1" w:themeTint="A6"/>
          <w:lang w:eastAsia="en-US"/>
        </w:rPr>
        <w:t xml:space="preserve"> чел., с сопровождением </w:t>
      </w:r>
      <w:r>
        <w:rPr>
          <w:rFonts w:eastAsia="Calibri"/>
          <w:color w:val="595959" w:themeColor="text1" w:themeTint="A6"/>
          <w:lang w:eastAsia="en-US"/>
        </w:rPr>
        <w:t>в получении необходимой помощи.</w:t>
      </w:r>
    </w:p>
    <w:p w:rsidR="00CD0E6F" w:rsidRPr="008428FB" w:rsidRDefault="00CD0E6F" w:rsidP="00CD0E6F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>Результаты рассмотрения обращений граждан</w:t>
      </w:r>
      <w:r w:rsidR="00F63510">
        <w:rPr>
          <w:rFonts w:eastAsia="Calibri"/>
          <w:color w:val="595959" w:themeColor="text1" w:themeTint="A6"/>
          <w:lang w:eastAsia="en-US"/>
        </w:rPr>
        <w:t xml:space="preserve"> и социологических опросов</w:t>
      </w:r>
      <w:r w:rsidRPr="008428FB">
        <w:rPr>
          <w:rFonts w:eastAsia="Calibri"/>
          <w:color w:val="595959" w:themeColor="text1" w:themeTint="A6"/>
          <w:lang w:eastAsia="en-US"/>
        </w:rPr>
        <w:t xml:space="preserve"> </w:t>
      </w:r>
      <w:r w:rsidR="003216C4">
        <w:rPr>
          <w:rFonts w:eastAsia="Calibri"/>
          <w:color w:val="595959" w:themeColor="text1" w:themeTint="A6"/>
          <w:lang w:eastAsia="en-US"/>
        </w:rPr>
        <w:t xml:space="preserve">с подробным анализом в разрезе медицинских организаций </w:t>
      </w:r>
      <w:r w:rsidRPr="008428FB">
        <w:rPr>
          <w:rFonts w:eastAsia="Calibri"/>
          <w:color w:val="595959" w:themeColor="text1" w:themeTint="A6"/>
          <w:lang w:eastAsia="en-US"/>
        </w:rPr>
        <w:t xml:space="preserve">ежемесячно направляются руководителям медицинских организаций, в </w:t>
      </w:r>
      <w:proofErr w:type="spellStart"/>
      <w:r w:rsidRPr="008428FB">
        <w:rPr>
          <w:rFonts w:eastAsia="Calibri"/>
          <w:color w:val="595959" w:themeColor="text1" w:themeTint="A6"/>
          <w:lang w:eastAsia="en-US"/>
        </w:rPr>
        <w:t>Минзрав</w:t>
      </w:r>
      <w:proofErr w:type="spellEnd"/>
      <w:r w:rsidRPr="008428FB">
        <w:rPr>
          <w:rFonts w:eastAsia="Calibri"/>
          <w:color w:val="595959" w:themeColor="text1" w:themeTint="A6"/>
          <w:lang w:eastAsia="en-US"/>
        </w:rPr>
        <w:t xml:space="preserve"> Республики Дагестан, для принятия управленческих решений, обсуждаются на Координационном совете по организации защиты прав застрахованных лиц при предоставлении медицинской помощи и реализации законодательства в сфере ОМС в Республике Дагестан, с принятием решений по недопущению нарушений прав граждан, повышению доступности и качества медицинской помощи в республике. В состав Координационного совета входят представители исполнительной власти республики, Росздравнадзора РД, Минздрава РД, аппарата уполномоченного по правам человека в РД, руководители медицинских организаций, независимых </w:t>
      </w:r>
      <w:proofErr w:type="spellStart"/>
      <w:r w:rsidRPr="008428FB">
        <w:rPr>
          <w:rFonts w:eastAsia="Calibri"/>
          <w:color w:val="595959" w:themeColor="text1" w:themeTint="A6"/>
          <w:lang w:eastAsia="en-US"/>
        </w:rPr>
        <w:t>пациентских</w:t>
      </w:r>
      <w:proofErr w:type="spellEnd"/>
      <w:r w:rsidRPr="008428FB">
        <w:rPr>
          <w:rFonts w:eastAsia="Calibri"/>
          <w:color w:val="595959" w:themeColor="text1" w:themeTint="A6"/>
          <w:lang w:eastAsia="en-US"/>
        </w:rPr>
        <w:t xml:space="preserve"> сообществ.</w:t>
      </w:r>
    </w:p>
    <w:p w:rsidR="00CD0E6F" w:rsidRDefault="00CD0E6F" w:rsidP="00CD0E6F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>В результате совместной с Минздравом Республики Дагестан работе при рассмотрении обращений граждан по вопросам соблюдения этики и деонтологии, грубых нарушений в оказании медицинской помощи по ряду случаев к руководителям медицинских организаций и медицинским работникам применены меры дисциплинарного воздействия.</w:t>
      </w:r>
    </w:p>
    <w:p w:rsidR="00AC64BB" w:rsidRDefault="00AC64BB" w:rsidP="00CD0E6F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</w:p>
    <w:p w:rsidR="00AC64BB" w:rsidRDefault="00AC64BB" w:rsidP="00AC64BB">
      <w:pPr>
        <w:pStyle w:val="a4"/>
        <w:numPr>
          <w:ilvl w:val="0"/>
          <w:numId w:val="1"/>
        </w:numPr>
        <w:jc w:val="both"/>
        <w:rPr>
          <w:rFonts w:eastAsia="Calibri"/>
          <w:b/>
          <w:i/>
          <w:color w:val="595959" w:themeColor="text1" w:themeTint="A6"/>
          <w:lang w:eastAsia="en-US"/>
        </w:rPr>
      </w:pPr>
      <w:r>
        <w:rPr>
          <w:rFonts w:eastAsia="Calibri"/>
          <w:b/>
          <w:i/>
          <w:color w:val="595959" w:themeColor="text1" w:themeTint="A6"/>
          <w:lang w:eastAsia="en-US"/>
        </w:rPr>
        <w:t>Информирование</w:t>
      </w:r>
    </w:p>
    <w:p w:rsidR="00AC64BB" w:rsidRPr="00AC64BB" w:rsidRDefault="00AC64BB" w:rsidP="00AC64BB">
      <w:pPr>
        <w:pStyle w:val="a4"/>
        <w:jc w:val="both"/>
        <w:rPr>
          <w:rFonts w:eastAsia="Calibri"/>
          <w:b/>
          <w:i/>
          <w:color w:val="595959" w:themeColor="text1" w:themeTint="A6"/>
          <w:lang w:eastAsia="en-US"/>
        </w:rPr>
      </w:pPr>
    </w:p>
    <w:p w:rsidR="003C2F4C" w:rsidRPr="008428FB" w:rsidRDefault="003C2F4C" w:rsidP="003C2F4C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 xml:space="preserve">Информирование граждан по вопросам оказания бесплатной медицинской помощи в рамках ОМС также является неотъемлемой и эффективной мерой в деятельности системы ОМС по обеспечению прав граждан, осуществляемого посредством индивидуального и публичного информирования. </w:t>
      </w:r>
    </w:p>
    <w:p w:rsidR="003C2F4C" w:rsidRPr="008428FB" w:rsidRDefault="003C2F4C" w:rsidP="003C2F4C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 xml:space="preserve">В рамках индивидуального информирования граждан, активно используемой ТФОМС РД и филиалом АО «Макс-М» регулярно издаются красочные информационные материалы (буклеты, листовки, </w:t>
      </w:r>
      <w:proofErr w:type="spellStart"/>
      <w:r w:rsidRPr="008428FB">
        <w:rPr>
          <w:rFonts w:eastAsia="Calibri"/>
          <w:color w:val="595959" w:themeColor="text1" w:themeTint="A6"/>
          <w:lang w:eastAsia="en-US"/>
        </w:rPr>
        <w:t>флаеры</w:t>
      </w:r>
      <w:proofErr w:type="spellEnd"/>
      <w:r w:rsidRPr="008428FB">
        <w:rPr>
          <w:rFonts w:eastAsia="Calibri"/>
          <w:color w:val="595959" w:themeColor="text1" w:themeTint="A6"/>
          <w:lang w:eastAsia="en-US"/>
        </w:rPr>
        <w:t xml:space="preserve">, визитки) на различные актуальные темы оказания медицинской помощи; почтовые и </w:t>
      </w:r>
      <w:r w:rsidRPr="008428FB">
        <w:rPr>
          <w:rFonts w:eastAsia="Calibri"/>
          <w:color w:val="595959" w:themeColor="text1" w:themeTint="A6"/>
          <w:lang w:val="en-US" w:eastAsia="en-US"/>
        </w:rPr>
        <w:t>SMS</w:t>
      </w:r>
      <w:r w:rsidRPr="008428FB">
        <w:rPr>
          <w:rFonts w:eastAsia="Calibri"/>
          <w:color w:val="595959" w:themeColor="text1" w:themeTint="A6"/>
          <w:lang w:eastAsia="en-US"/>
        </w:rPr>
        <w:t xml:space="preserve">-рассылки о возможности прохождения бесплатных профилактических осмотров, включая ежегодную диспансеризацию, углубленную диспансеризацию после перенесенного </w:t>
      </w:r>
      <w:proofErr w:type="spellStart"/>
      <w:r w:rsidRPr="008428FB">
        <w:rPr>
          <w:rFonts w:eastAsia="Calibri"/>
          <w:color w:val="595959" w:themeColor="text1" w:themeTint="A6"/>
          <w:lang w:val="en-US" w:eastAsia="en-US"/>
        </w:rPr>
        <w:t>Covid</w:t>
      </w:r>
      <w:proofErr w:type="spellEnd"/>
      <w:r w:rsidRPr="008428FB">
        <w:rPr>
          <w:rFonts w:eastAsia="Calibri"/>
          <w:color w:val="595959" w:themeColor="text1" w:themeTint="A6"/>
          <w:lang w:eastAsia="en-US"/>
        </w:rPr>
        <w:t xml:space="preserve"> -19 и т.д.</w:t>
      </w:r>
    </w:p>
    <w:p w:rsidR="003C2F4C" w:rsidRPr="008428FB" w:rsidRDefault="003C2F4C" w:rsidP="003C2F4C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t>В 2021г. индивидуально проинформированы по вопросам профилактиче</w:t>
      </w:r>
      <w:r w:rsidR="00BE5075">
        <w:rPr>
          <w:rFonts w:eastAsia="Calibri"/>
          <w:color w:val="595959" w:themeColor="text1" w:themeTint="A6"/>
          <w:lang w:eastAsia="en-US"/>
        </w:rPr>
        <w:t xml:space="preserve">ских мероприятий всего 193 439 </w:t>
      </w:r>
      <w:r w:rsidRPr="008428FB">
        <w:rPr>
          <w:rFonts w:eastAsia="Calibri"/>
          <w:color w:val="595959" w:themeColor="text1" w:themeTint="A6"/>
          <w:lang w:eastAsia="en-US"/>
        </w:rPr>
        <w:t xml:space="preserve">чел., из них посредством </w:t>
      </w:r>
      <w:r w:rsidRPr="008428FB">
        <w:rPr>
          <w:rFonts w:eastAsia="Calibri"/>
          <w:color w:val="595959" w:themeColor="text1" w:themeTint="A6"/>
          <w:lang w:val="en-US" w:eastAsia="en-US"/>
        </w:rPr>
        <w:t>SMS</w:t>
      </w:r>
      <w:r w:rsidRPr="008428FB">
        <w:rPr>
          <w:rFonts w:eastAsia="Calibri"/>
          <w:color w:val="595959" w:themeColor="text1" w:themeTint="A6"/>
          <w:lang w:eastAsia="en-US"/>
        </w:rPr>
        <w:t>-сообщений</w:t>
      </w:r>
      <w:r w:rsidR="00BE5075">
        <w:rPr>
          <w:rFonts w:eastAsia="Calibri"/>
          <w:color w:val="595959" w:themeColor="text1" w:themeTint="A6"/>
          <w:lang w:eastAsia="en-US"/>
        </w:rPr>
        <w:t xml:space="preserve"> 173 997, </w:t>
      </w:r>
      <w:r w:rsidRPr="008428FB">
        <w:rPr>
          <w:rFonts w:eastAsia="Calibri"/>
          <w:color w:val="595959" w:themeColor="text1" w:themeTint="A6"/>
          <w:lang w:eastAsia="en-US"/>
        </w:rPr>
        <w:t>почтовых рассылок</w:t>
      </w:r>
      <w:r w:rsidR="00BE5075">
        <w:rPr>
          <w:rFonts w:eastAsia="Calibri"/>
          <w:color w:val="595959" w:themeColor="text1" w:themeTint="A6"/>
          <w:lang w:eastAsia="en-US"/>
        </w:rPr>
        <w:t xml:space="preserve"> 14544</w:t>
      </w:r>
      <w:r w:rsidRPr="008428FB">
        <w:rPr>
          <w:rFonts w:eastAsia="Calibri"/>
          <w:color w:val="595959" w:themeColor="text1" w:themeTint="A6"/>
          <w:lang w:eastAsia="en-US"/>
        </w:rPr>
        <w:t xml:space="preserve">, др. </w:t>
      </w:r>
      <w:proofErr w:type="spellStart"/>
      <w:r w:rsidRPr="008428FB">
        <w:rPr>
          <w:rFonts w:eastAsia="Calibri"/>
          <w:color w:val="595959" w:themeColor="text1" w:themeTint="A6"/>
          <w:lang w:eastAsia="en-US"/>
        </w:rPr>
        <w:t>информресурсов</w:t>
      </w:r>
      <w:proofErr w:type="spellEnd"/>
      <w:r w:rsidRPr="008428FB">
        <w:rPr>
          <w:rFonts w:eastAsia="Calibri"/>
          <w:color w:val="595959" w:themeColor="text1" w:themeTint="A6"/>
          <w:lang w:eastAsia="en-US"/>
        </w:rPr>
        <w:t xml:space="preserve"> (брошюры, л</w:t>
      </w:r>
      <w:r w:rsidR="00BE5075">
        <w:rPr>
          <w:rFonts w:eastAsia="Calibri"/>
          <w:color w:val="595959" w:themeColor="text1" w:themeTint="A6"/>
          <w:lang w:eastAsia="en-US"/>
        </w:rPr>
        <w:t xml:space="preserve">истовки, </w:t>
      </w:r>
      <w:proofErr w:type="spellStart"/>
      <w:r w:rsidR="00BE5075">
        <w:rPr>
          <w:rFonts w:eastAsia="Calibri"/>
          <w:color w:val="595959" w:themeColor="text1" w:themeTint="A6"/>
          <w:lang w:eastAsia="en-US"/>
        </w:rPr>
        <w:t>флаеры</w:t>
      </w:r>
      <w:proofErr w:type="spellEnd"/>
      <w:r w:rsidR="00BE5075">
        <w:rPr>
          <w:rFonts w:eastAsia="Calibri"/>
          <w:color w:val="595959" w:themeColor="text1" w:themeTint="A6"/>
          <w:lang w:eastAsia="en-US"/>
        </w:rPr>
        <w:t xml:space="preserve">, визитки) </w:t>
      </w:r>
      <w:proofErr w:type="gramStart"/>
      <w:r w:rsidR="00BE5075">
        <w:rPr>
          <w:rFonts w:eastAsia="Calibri"/>
          <w:color w:val="595959" w:themeColor="text1" w:themeTint="A6"/>
          <w:lang w:eastAsia="en-US"/>
        </w:rPr>
        <w:t xml:space="preserve">4898 </w:t>
      </w:r>
      <w:r w:rsidRPr="008428FB">
        <w:rPr>
          <w:rFonts w:eastAsia="Calibri"/>
          <w:color w:val="595959" w:themeColor="text1" w:themeTint="A6"/>
          <w:lang w:eastAsia="en-US"/>
        </w:rPr>
        <w:t>.</w:t>
      </w:r>
      <w:proofErr w:type="gramEnd"/>
      <w:r w:rsidRPr="008428FB">
        <w:rPr>
          <w:rFonts w:eastAsia="Calibri"/>
          <w:color w:val="595959" w:themeColor="text1" w:themeTint="A6"/>
          <w:lang w:eastAsia="en-US"/>
        </w:rPr>
        <w:t xml:space="preserve"> </w:t>
      </w:r>
    </w:p>
    <w:p w:rsidR="006F13EA" w:rsidRPr="00BE5075" w:rsidRDefault="003C2F4C" w:rsidP="00BE5075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 w:rsidRPr="008428FB">
        <w:rPr>
          <w:rFonts w:eastAsia="Calibri"/>
          <w:color w:val="595959" w:themeColor="text1" w:themeTint="A6"/>
          <w:lang w:eastAsia="en-US"/>
        </w:rPr>
        <w:lastRenderedPageBreak/>
        <w:t xml:space="preserve">Специалистами ТФОМС РД и филиалом страховой медицинской организации </w:t>
      </w:r>
      <w:r w:rsidR="00BE5075">
        <w:rPr>
          <w:rFonts w:eastAsia="Calibri"/>
          <w:color w:val="595959" w:themeColor="text1" w:themeTint="A6"/>
          <w:lang w:eastAsia="en-US"/>
        </w:rPr>
        <w:t>АО «Макс-М» проведено 1075</w:t>
      </w:r>
      <w:r w:rsidRPr="008428FB">
        <w:rPr>
          <w:rFonts w:eastAsia="Calibri"/>
          <w:color w:val="595959" w:themeColor="text1" w:themeTint="A6"/>
          <w:lang w:eastAsia="en-US"/>
        </w:rPr>
        <w:t xml:space="preserve"> публичных выступления по вопросам ОМС,</w:t>
      </w:r>
      <w:r w:rsidR="00BE5075">
        <w:rPr>
          <w:rFonts w:eastAsia="Calibri"/>
          <w:color w:val="595959" w:themeColor="text1" w:themeTint="A6"/>
          <w:lang w:eastAsia="en-US"/>
        </w:rPr>
        <w:t xml:space="preserve"> что в 2,5 раза выше показателя прошлого периода, из них: 91 публикаций в СМИ, 17</w:t>
      </w:r>
      <w:r w:rsidRPr="008428FB">
        <w:rPr>
          <w:rFonts w:eastAsia="Calibri"/>
          <w:color w:val="595959" w:themeColor="text1" w:themeTint="A6"/>
          <w:lang w:eastAsia="en-US"/>
        </w:rPr>
        <w:t xml:space="preserve"> выступлений на телевиден</w:t>
      </w:r>
      <w:r w:rsidR="00BE5075">
        <w:rPr>
          <w:rFonts w:eastAsia="Calibri"/>
          <w:color w:val="595959" w:themeColor="text1" w:themeTint="A6"/>
          <w:lang w:eastAsia="en-US"/>
        </w:rPr>
        <w:t>ие, 2 на радио. Проведено 334</w:t>
      </w:r>
      <w:r w:rsidRPr="008428FB">
        <w:rPr>
          <w:rFonts w:eastAsia="Calibri"/>
          <w:color w:val="595959" w:themeColor="text1" w:themeTint="A6"/>
          <w:lang w:eastAsia="en-US"/>
        </w:rPr>
        <w:t xml:space="preserve"> выступлений в коллективах с разъяснениями по вопросам получения медицинской помощи в рамк</w:t>
      </w:r>
      <w:r w:rsidR="00BE5075">
        <w:rPr>
          <w:rFonts w:eastAsia="Calibri"/>
          <w:color w:val="595959" w:themeColor="text1" w:themeTint="A6"/>
          <w:lang w:eastAsia="en-US"/>
        </w:rPr>
        <w:t xml:space="preserve">ах ОМС, о правах застрахованных, оформлено 257 стендов в медицинских организациях, 375 публикаций в </w:t>
      </w:r>
      <w:proofErr w:type="spellStart"/>
      <w:r w:rsidR="00BE5075">
        <w:rPr>
          <w:rFonts w:eastAsia="Calibri"/>
          <w:color w:val="595959" w:themeColor="text1" w:themeTint="A6"/>
          <w:lang w:eastAsia="en-US"/>
        </w:rPr>
        <w:t>соцсетях</w:t>
      </w:r>
      <w:proofErr w:type="spellEnd"/>
      <w:r w:rsidR="00BE5075">
        <w:rPr>
          <w:rFonts w:eastAsia="Calibri"/>
          <w:color w:val="595959" w:themeColor="text1" w:themeTint="A6"/>
          <w:lang w:eastAsia="en-US"/>
        </w:rPr>
        <w:t>, что в 5 раз превышает показатель прошлого периода.</w:t>
      </w:r>
      <w:r w:rsidRPr="008428FB">
        <w:rPr>
          <w:rFonts w:eastAsia="Calibri"/>
          <w:color w:val="595959" w:themeColor="text1" w:themeTint="A6"/>
          <w:lang w:eastAsia="en-US"/>
        </w:rPr>
        <w:t xml:space="preserve"> Ежедневно на телеканале РГВК «Дагестан» транслируется ролик о работе «Контакт-центра» ТФОМС РД и работе страховых представителей, подгото</w:t>
      </w:r>
      <w:r w:rsidR="00BE5075">
        <w:rPr>
          <w:rFonts w:eastAsia="Calibri"/>
          <w:color w:val="595959" w:themeColor="text1" w:themeTint="A6"/>
          <w:lang w:eastAsia="en-US"/>
        </w:rPr>
        <w:t>вленный Федеральным фондом ОМС.</w:t>
      </w:r>
    </w:p>
    <w:p w:rsidR="005327EE" w:rsidRPr="008428FB" w:rsidRDefault="005327EE" w:rsidP="005327EE">
      <w:pPr>
        <w:suppressAutoHyphens/>
        <w:spacing w:line="100" w:lineRule="atLeast"/>
        <w:ind w:firstLine="708"/>
        <w:jc w:val="both"/>
        <w:rPr>
          <w:color w:val="595959" w:themeColor="text1" w:themeTint="A6"/>
          <w:kern w:val="1"/>
          <w:lang w:eastAsia="ar-SA"/>
        </w:rPr>
      </w:pPr>
      <w:r w:rsidRPr="008428FB">
        <w:rPr>
          <w:color w:val="595959" w:themeColor="text1" w:themeTint="A6"/>
          <w:kern w:val="1"/>
          <w:lang w:eastAsia="ar-SA"/>
        </w:rPr>
        <w:t xml:space="preserve">В целях оказания содействия гражданам в получении необходимой медицинской помощи, повышения доступности медицинской помощи, осуществления взаимодействия с медицинскими работниками по вопросам ОМС, страховыми представителями регулярно осуществляются дежурства в медицинских организациях, </w:t>
      </w:r>
      <w:r w:rsidRPr="008428FB">
        <w:rPr>
          <w:color w:val="595959" w:themeColor="text1" w:themeTint="A6"/>
          <w:kern w:val="1"/>
          <w:bdr w:val="none" w:sz="0" w:space="0" w:color="auto" w:frame="1"/>
          <w:lang w:eastAsia="ar-SA"/>
        </w:rPr>
        <w:t xml:space="preserve">(информация о графике работы страховых представителей, с указанием контактных данных, размещены на стендах в медицинских организациях, а также на официальном сайте ТФОМС РД </w:t>
      </w:r>
      <w:hyperlink r:id="rId5" w:history="1">
        <w:r w:rsidRPr="008428FB">
          <w:rPr>
            <w:i/>
            <w:color w:val="595959" w:themeColor="text1" w:themeTint="A6"/>
            <w:kern w:val="1"/>
            <w:u w:val="single"/>
            <w:lang w:eastAsia="ar-SA"/>
          </w:rPr>
          <w:t>http://fomsrd.ru/</w:t>
        </w:r>
      </w:hyperlink>
      <w:r w:rsidRPr="008428FB">
        <w:rPr>
          <w:color w:val="595959" w:themeColor="text1" w:themeTint="A6"/>
          <w:kern w:val="1"/>
          <w:bdr w:val="none" w:sz="0" w:space="0" w:color="auto" w:frame="1"/>
          <w:lang w:eastAsia="ar-SA"/>
        </w:rPr>
        <w:t>, раздел «Защита прав застрахованных» - «График работы страховых представителей»)</w:t>
      </w:r>
      <w:r w:rsidRPr="008428FB">
        <w:rPr>
          <w:color w:val="595959" w:themeColor="text1" w:themeTint="A6"/>
          <w:kern w:val="1"/>
          <w:lang w:eastAsia="ar-SA"/>
        </w:rPr>
        <w:t xml:space="preserve">. </w:t>
      </w:r>
    </w:p>
    <w:p w:rsidR="005327EE" w:rsidRPr="008428FB" w:rsidRDefault="00705ABB" w:rsidP="005327EE">
      <w:pPr>
        <w:ind w:firstLine="708"/>
        <w:jc w:val="both"/>
        <w:rPr>
          <w:rFonts w:eastAsia="Calibri"/>
          <w:color w:val="595959" w:themeColor="text1" w:themeTint="A6"/>
          <w:lang w:eastAsia="en-US"/>
        </w:rPr>
      </w:pPr>
      <w:r>
        <w:rPr>
          <w:rFonts w:eastAsia="Calibri"/>
          <w:color w:val="595959" w:themeColor="text1" w:themeTint="A6"/>
          <w:lang w:eastAsia="en-US" w:bidi="ru-RU"/>
        </w:rPr>
        <w:t>В первом квартале 2022</w:t>
      </w:r>
      <w:r w:rsidR="005327EE" w:rsidRPr="008428FB">
        <w:rPr>
          <w:rFonts w:eastAsia="Calibri"/>
          <w:color w:val="595959" w:themeColor="text1" w:themeTint="A6"/>
          <w:lang w:eastAsia="en-US" w:bidi="ru-RU"/>
        </w:rPr>
        <w:t>г. в соответствии с утвержден</w:t>
      </w:r>
      <w:r>
        <w:rPr>
          <w:rFonts w:eastAsia="Calibri"/>
          <w:color w:val="595959" w:themeColor="text1" w:themeTint="A6"/>
          <w:lang w:eastAsia="en-US" w:bidi="ru-RU"/>
        </w:rPr>
        <w:t>ным графиком организовано 245 выходов</w:t>
      </w:r>
      <w:r w:rsidR="005327EE" w:rsidRPr="008428FB">
        <w:rPr>
          <w:rFonts w:eastAsia="Calibri"/>
          <w:color w:val="595959" w:themeColor="text1" w:themeTint="A6"/>
          <w:lang w:eastAsia="en-US" w:bidi="ru-RU"/>
        </w:rPr>
        <w:t xml:space="preserve"> страховых представител</w:t>
      </w:r>
      <w:r>
        <w:rPr>
          <w:rFonts w:eastAsia="Calibri"/>
          <w:color w:val="595959" w:themeColor="text1" w:themeTint="A6"/>
          <w:lang w:eastAsia="en-US" w:bidi="ru-RU"/>
        </w:rPr>
        <w:t>ей 2 уровня непосредственно в 91 медицинскую организацию</w:t>
      </w:r>
      <w:r w:rsidR="005327EE" w:rsidRPr="008428FB">
        <w:rPr>
          <w:rFonts w:eastAsia="Calibri"/>
          <w:color w:val="595959" w:themeColor="text1" w:themeTint="A6"/>
          <w:lang w:eastAsia="en-US" w:bidi="ru-RU"/>
        </w:rPr>
        <w:t xml:space="preserve">, </w:t>
      </w:r>
      <w:r>
        <w:rPr>
          <w:rFonts w:eastAsia="Calibri"/>
          <w:color w:val="595959" w:themeColor="text1" w:themeTint="A6"/>
          <w:lang w:eastAsia="en-US" w:bidi="ru-RU"/>
        </w:rPr>
        <w:t xml:space="preserve">в том числе 111 в форме постов. Количество </w:t>
      </w:r>
      <w:r w:rsidR="005327EE" w:rsidRPr="008428FB">
        <w:rPr>
          <w:rFonts w:eastAsia="Calibri"/>
          <w:color w:val="595959" w:themeColor="text1" w:themeTint="A6"/>
          <w:lang w:eastAsia="en-US" w:bidi="ru-RU"/>
        </w:rPr>
        <w:t>стационарных постов</w:t>
      </w:r>
      <w:r>
        <w:rPr>
          <w:rFonts w:eastAsia="Calibri"/>
          <w:color w:val="595959" w:themeColor="text1" w:themeTint="A6"/>
          <w:lang w:eastAsia="en-US" w:bidi="ru-RU"/>
        </w:rPr>
        <w:t xml:space="preserve"> в МО (26)</w:t>
      </w:r>
      <w:r w:rsidR="005327EE" w:rsidRPr="008428FB">
        <w:rPr>
          <w:rFonts w:eastAsia="Calibri"/>
          <w:color w:val="595959" w:themeColor="text1" w:themeTint="A6"/>
          <w:lang w:eastAsia="en-US" w:bidi="ru-RU"/>
        </w:rPr>
        <w:t xml:space="preserve"> и в форме визитов</w:t>
      </w:r>
      <w:r>
        <w:rPr>
          <w:rFonts w:eastAsia="Calibri"/>
          <w:color w:val="595959" w:themeColor="text1" w:themeTint="A6"/>
          <w:lang w:eastAsia="en-US" w:bidi="ru-RU"/>
        </w:rPr>
        <w:t xml:space="preserve"> (65)</w:t>
      </w:r>
      <w:r w:rsidR="005327EE" w:rsidRPr="008428FB">
        <w:rPr>
          <w:rFonts w:eastAsia="Calibri"/>
          <w:color w:val="595959" w:themeColor="text1" w:themeTint="A6"/>
          <w:lang w:eastAsia="en-US" w:bidi="ru-RU"/>
        </w:rPr>
        <w:t>, с оснащением рабочего места специаль</w:t>
      </w:r>
      <w:r w:rsidR="00C07EC5">
        <w:rPr>
          <w:rFonts w:eastAsia="Calibri"/>
          <w:color w:val="595959" w:themeColor="text1" w:themeTint="A6"/>
          <w:lang w:eastAsia="en-US" w:bidi="ru-RU"/>
        </w:rPr>
        <w:t xml:space="preserve">но оборудованными </w:t>
      </w:r>
      <w:proofErr w:type="spellStart"/>
      <w:r w:rsidR="00C07EC5">
        <w:rPr>
          <w:rFonts w:eastAsia="Calibri"/>
          <w:color w:val="595959" w:themeColor="text1" w:themeTint="A6"/>
          <w:lang w:eastAsia="en-US" w:bidi="ru-RU"/>
        </w:rPr>
        <w:t>промостойками</w:t>
      </w:r>
      <w:proofErr w:type="spellEnd"/>
      <w:r w:rsidR="00C07EC5">
        <w:rPr>
          <w:rFonts w:eastAsia="Calibri"/>
          <w:color w:val="595959" w:themeColor="text1" w:themeTint="A6"/>
          <w:lang w:eastAsia="en-US" w:bidi="ru-RU"/>
        </w:rPr>
        <w:t xml:space="preserve">, обеспечен охват </w:t>
      </w:r>
      <w:proofErr w:type="spellStart"/>
      <w:r w:rsidR="00C07EC5">
        <w:rPr>
          <w:rFonts w:eastAsia="Calibri"/>
          <w:color w:val="595959" w:themeColor="text1" w:themeTint="A6"/>
          <w:lang w:eastAsia="en-US" w:bidi="ru-RU"/>
        </w:rPr>
        <w:t>ФАПов</w:t>
      </w:r>
      <w:proofErr w:type="spellEnd"/>
      <w:r w:rsidR="00C07EC5">
        <w:rPr>
          <w:rFonts w:eastAsia="Calibri"/>
          <w:color w:val="595959" w:themeColor="text1" w:themeTint="A6"/>
          <w:lang w:eastAsia="en-US" w:bidi="ru-RU"/>
        </w:rPr>
        <w:t xml:space="preserve"> и ФП представительствами.</w:t>
      </w:r>
      <w:r w:rsidR="005327EE" w:rsidRPr="008428FB">
        <w:rPr>
          <w:rFonts w:eastAsia="Calibri"/>
          <w:color w:val="595959" w:themeColor="text1" w:themeTint="A6"/>
          <w:lang w:eastAsia="en-US" w:bidi="ru-RU"/>
        </w:rPr>
        <w:t xml:space="preserve"> </w:t>
      </w:r>
      <w:r>
        <w:rPr>
          <w:rFonts w:eastAsia="Calibri"/>
          <w:color w:val="595959" w:themeColor="text1" w:themeTint="A6"/>
          <w:lang w:eastAsia="en-US" w:bidi="ru-RU"/>
        </w:rPr>
        <w:t xml:space="preserve">Страховыми представителями </w:t>
      </w:r>
      <w:r>
        <w:rPr>
          <w:rFonts w:eastAsia="Calibri"/>
          <w:color w:val="595959" w:themeColor="text1" w:themeTint="A6"/>
          <w:lang w:eastAsia="en-US"/>
        </w:rPr>
        <w:t>рассмотрено 114</w:t>
      </w:r>
      <w:r w:rsidR="005327EE" w:rsidRPr="008428FB">
        <w:rPr>
          <w:rFonts w:eastAsia="Calibri"/>
          <w:color w:val="595959" w:themeColor="text1" w:themeTint="A6"/>
          <w:lang w:eastAsia="en-US"/>
        </w:rPr>
        <w:t xml:space="preserve"> обращений граждан за разъяснением по вопросам ОМС, в том числе с сопровождением в получении </w:t>
      </w:r>
      <w:r>
        <w:rPr>
          <w:rFonts w:eastAsia="Calibri"/>
          <w:color w:val="595959" w:themeColor="text1" w:themeTint="A6"/>
          <w:lang w:eastAsia="en-US"/>
        </w:rPr>
        <w:t>консультации специалистов, записи на прием к врачу, организации вызова врача на дом, направлении на диагностические и лабораторные исследования, медицинскую реабилитацию, прохождении диспансеризации</w:t>
      </w:r>
      <w:r w:rsidR="005327EE" w:rsidRPr="008428FB">
        <w:rPr>
          <w:rFonts w:eastAsia="Calibri"/>
          <w:color w:val="595959" w:themeColor="text1" w:themeTint="A6"/>
          <w:lang w:eastAsia="en-US"/>
        </w:rPr>
        <w:t xml:space="preserve">. </w:t>
      </w:r>
    </w:p>
    <w:p w:rsidR="005327EE" w:rsidRDefault="005327EE" w:rsidP="005327EE">
      <w:pPr>
        <w:suppressAutoHyphens/>
        <w:spacing w:line="100" w:lineRule="atLeast"/>
        <w:ind w:firstLine="708"/>
        <w:jc w:val="both"/>
        <w:rPr>
          <w:color w:val="595959" w:themeColor="text1" w:themeTint="A6"/>
          <w:kern w:val="1"/>
          <w:bdr w:val="none" w:sz="0" w:space="0" w:color="auto" w:frame="1"/>
          <w:lang w:eastAsia="ar-SA"/>
        </w:rPr>
      </w:pPr>
      <w:r w:rsidRPr="008428FB">
        <w:rPr>
          <w:color w:val="595959" w:themeColor="text1" w:themeTint="A6"/>
          <w:kern w:val="1"/>
          <w:lang w:eastAsia="ar-SA"/>
        </w:rPr>
        <w:t xml:space="preserve">Кроме того, для беспрепятственной связи со страховым представителем филиала страховой медицинской организации АО «Макс-М» и специалистами ТФОМС РД, в фойе и возле регистратур в </w:t>
      </w:r>
      <w:r w:rsidR="00C07EC5">
        <w:rPr>
          <w:color w:val="595959" w:themeColor="text1" w:themeTint="A6"/>
          <w:kern w:val="1"/>
          <w:lang w:eastAsia="ar-SA"/>
        </w:rPr>
        <w:t>62</w:t>
      </w:r>
      <w:r w:rsidRPr="008428FB">
        <w:rPr>
          <w:color w:val="595959" w:themeColor="text1" w:themeTint="A6"/>
          <w:kern w:val="1"/>
          <w:lang w:eastAsia="ar-SA"/>
        </w:rPr>
        <w:t xml:space="preserve"> медицинских организациях городов и районов республики установлены</w:t>
      </w:r>
      <w:r w:rsidR="00C07EC5">
        <w:rPr>
          <w:color w:val="595959" w:themeColor="text1" w:themeTint="A6"/>
          <w:kern w:val="1"/>
          <w:lang w:eastAsia="ar-SA"/>
        </w:rPr>
        <w:t xml:space="preserve"> 87 безномерных</w:t>
      </w:r>
      <w:r w:rsidRPr="008428FB">
        <w:rPr>
          <w:color w:val="595959" w:themeColor="text1" w:themeTint="A6"/>
          <w:kern w:val="1"/>
          <w:lang w:eastAsia="ar-SA"/>
        </w:rPr>
        <w:t xml:space="preserve"> аппараты прямой связи. </w:t>
      </w:r>
      <w:r w:rsidRPr="008428FB">
        <w:rPr>
          <w:rFonts w:eastAsia="Calibri"/>
          <w:color w:val="595959" w:themeColor="text1" w:themeTint="A6"/>
          <w:kern w:val="1"/>
          <w:lang w:eastAsia="ar-SA"/>
        </w:rPr>
        <w:t>На сегодняшний день «точками контакта» обеспечены все медицинские организации, оказывающие первичную медико-санитарную помощь на территории Республики Дагестан.</w:t>
      </w:r>
      <w:r w:rsidRPr="008428FB">
        <w:rPr>
          <w:color w:val="595959" w:themeColor="text1" w:themeTint="A6"/>
          <w:kern w:val="1"/>
          <w:lang w:eastAsia="ar-SA"/>
        </w:rPr>
        <w:t xml:space="preserve"> Находясь непосредственно в медицинской организации, при возникновении необходимости получения консультации либо проблем с получением медицинской помощи можно связаться напрямую со специалистами страховой компании, либо, ТФОМС РД </w:t>
      </w:r>
      <w:r w:rsidRPr="008428FB">
        <w:rPr>
          <w:color w:val="595959" w:themeColor="text1" w:themeTint="A6"/>
          <w:kern w:val="1"/>
          <w:bdr w:val="none" w:sz="0" w:space="0" w:color="auto" w:frame="1"/>
          <w:lang w:eastAsia="ar-SA"/>
        </w:rPr>
        <w:t xml:space="preserve">(информация о территориальной принадлежности, ФИО и контактных телефонах страховых представителей страховой компании, перечне медицинских организаций, в которых размещены аппараты прямой связи также размещены на официальных сайтах ТФОМС РД </w:t>
      </w:r>
      <w:hyperlink r:id="rId6" w:history="1">
        <w:r w:rsidRPr="008428FB">
          <w:rPr>
            <w:i/>
            <w:color w:val="595959" w:themeColor="text1" w:themeTint="A6"/>
            <w:kern w:val="1"/>
            <w:u w:val="single"/>
            <w:lang w:eastAsia="ar-SA"/>
          </w:rPr>
          <w:t>http://fomsrd.ru/</w:t>
        </w:r>
      </w:hyperlink>
      <w:r w:rsidRPr="008428FB">
        <w:rPr>
          <w:color w:val="595959" w:themeColor="text1" w:themeTint="A6"/>
          <w:kern w:val="1"/>
          <w:bdr w:val="none" w:sz="0" w:space="0" w:color="auto" w:frame="1"/>
          <w:lang w:eastAsia="ar-SA"/>
        </w:rPr>
        <w:t xml:space="preserve">, раздел «Защита прав </w:t>
      </w:r>
      <w:r w:rsidRPr="008428FB">
        <w:rPr>
          <w:color w:val="595959" w:themeColor="text1" w:themeTint="A6"/>
          <w:kern w:val="1"/>
          <w:bdr w:val="none" w:sz="0" w:space="0" w:color="auto" w:frame="1"/>
          <w:lang w:eastAsia="ar-SA"/>
        </w:rPr>
        <w:lastRenderedPageBreak/>
        <w:t>застрахованных» - «Страховые представители» и в филиале страховой медицинской организации АО «Макс-М» в г. Махачкале).</w:t>
      </w:r>
    </w:p>
    <w:p w:rsidR="00F81592" w:rsidRDefault="00F81592" w:rsidP="005327EE">
      <w:pPr>
        <w:suppressAutoHyphens/>
        <w:spacing w:line="100" w:lineRule="atLeast"/>
        <w:ind w:firstLine="708"/>
        <w:jc w:val="both"/>
        <w:rPr>
          <w:color w:val="595959" w:themeColor="text1" w:themeTint="A6"/>
          <w:kern w:val="1"/>
          <w:bdr w:val="none" w:sz="0" w:space="0" w:color="auto" w:frame="1"/>
          <w:lang w:eastAsia="ar-SA"/>
        </w:rPr>
      </w:pPr>
    </w:p>
    <w:p w:rsidR="00F81592" w:rsidRDefault="00F81592" w:rsidP="005327EE">
      <w:pPr>
        <w:suppressAutoHyphens/>
        <w:spacing w:line="100" w:lineRule="atLeast"/>
        <w:ind w:firstLine="708"/>
        <w:jc w:val="both"/>
        <w:rPr>
          <w:color w:val="595959" w:themeColor="text1" w:themeTint="A6"/>
          <w:kern w:val="1"/>
          <w:bdr w:val="none" w:sz="0" w:space="0" w:color="auto" w:frame="1"/>
          <w:lang w:eastAsia="ar-SA"/>
        </w:rPr>
      </w:pPr>
    </w:p>
    <w:p w:rsidR="00F81592" w:rsidRPr="008428FB" w:rsidRDefault="00F81592" w:rsidP="005327EE">
      <w:pPr>
        <w:suppressAutoHyphens/>
        <w:spacing w:line="100" w:lineRule="atLeast"/>
        <w:ind w:firstLine="708"/>
        <w:jc w:val="both"/>
        <w:rPr>
          <w:color w:val="595959" w:themeColor="text1" w:themeTint="A6"/>
          <w:kern w:val="1"/>
          <w:bdr w:val="none" w:sz="0" w:space="0" w:color="auto" w:frame="1"/>
          <w:lang w:eastAsia="ar-SA"/>
        </w:rPr>
      </w:pPr>
      <w:r>
        <w:rPr>
          <w:color w:val="595959" w:themeColor="text1" w:themeTint="A6"/>
          <w:kern w:val="1"/>
          <w:bdr w:val="none" w:sz="0" w:space="0" w:color="auto" w:frame="1"/>
          <w:lang w:eastAsia="ar-SA"/>
        </w:rPr>
        <w:t>Начальник ОЗПЗ                                                                  Э.А.Бакриева</w:t>
      </w:r>
    </w:p>
    <w:sectPr w:rsidR="00F81592" w:rsidRPr="0084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5CA8"/>
    <w:multiLevelType w:val="hybridMultilevel"/>
    <w:tmpl w:val="EE3C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E"/>
    <w:rsid w:val="00114B72"/>
    <w:rsid w:val="00185615"/>
    <w:rsid w:val="003216C4"/>
    <w:rsid w:val="003C2F4C"/>
    <w:rsid w:val="004001F1"/>
    <w:rsid w:val="004A0E66"/>
    <w:rsid w:val="005327EE"/>
    <w:rsid w:val="00590BCD"/>
    <w:rsid w:val="00606BAC"/>
    <w:rsid w:val="006C7801"/>
    <w:rsid w:val="006F13EA"/>
    <w:rsid w:val="0070281C"/>
    <w:rsid w:val="00705ABB"/>
    <w:rsid w:val="00750052"/>
    <w:rsid w:val="007A0266"/>
    <w:rsid w:val="007A5937"/>
    <w:rsid w:val="008428FB"/>
    <w:rsid w:val="00974E2A"/>
    <w:rsid w:val="00AC64BB"/>
    <w:rsid w:val="00B12F18"/>
    <w:rsid w:val="00BE5075"/>
    <w:rsid w:val="00C07EC5"/>
    <w:rsid w:val="00CD0E6F"/>
    <w:rsid w:val="00D22669"/>
    <w:rsid w:val="00F1360A"/>
    <w:rsid w:val="00F63510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51AC-CDFA-4668-A7A8-1AC432C0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AC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msrd.ru/" TargetMode="External"/><Relationship Id="rId5" Type="http://schemas.openxmlformats.org/officeDocument/2006/relationships/hyperlink" Target="http://foms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Бакриева</dc:creator>
  <cp:keywords/>
  <dc:description/>
  <cp:lastModifiedBy>Эльмира Бакриева</cp:lastModifiedBy>
  <cp:revision>5</cp:revision>
  <dcterms:created xsi:type="dcterms:W3CDTF">2022-04-28T09:25:00Z</dcterms:created>
  <dcterms:modified xsi:type="dcterms:W3CDTF">2022-05-17T12:40:00Z</dcterms:modified>
</cp:coreProperties>
</file>