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20" w:rsidRPr="00D22571" w:rsidRDefault="00655020" w:rsidP="00655020">
      <w:pPr>
        <w:pStyle w:val="a3"/>
        <w:ind w:firstLine="708"/>
        <w:jc w:val="right"/>
        <w:rPr>
          <w:rFonts w:ascii="Times New Roman" w:hAnsi="Times New Roman"/>
          <w:i/>
          <w:color w:val="595959"/>
          <w:sz w:val="28"/>
          <w:szCs w:val="28"/>
        </w:rPr>
      </w:pPr>
      <w:r w:rsidRPr="00D22571">
        <w:rPr>
          <w:rFonts w:ascii="Times New Roman" w:hAnsi="Times New Roman"/>
          <w:i/>
          <w:color w:val="595959"/>
          <w:sz w:val="28"/>
          <w:szCs w:val="28"/>
        </w:rPr>
        <w:t xml:space="preserve">Начальник отдела защиты прав </w:t>
      </w:r>
    </w:p>
    <w:p w:rsidR="00655020" w:rsidRPr="00D22571" w:rsidRDefault="00655020" w:rsidP="00655020">
      <w:pPr>
        <w:pStyle w:val="a3"/>
        <w:ind w:firstLine="708"/>
        <w:jc w:val="right"/>
        <w:rPr>
          <w:rFonts w:ascii="Times New Roman" w:hAnsi="Times New Roman"/>
          <w:i/>
          <w:color w:val="595959"/>
          <w:sz w:val="28"/>
          <w:szCs w:val="28"/>
        </w:rPr>
      </w:pPr>
      <w:proofErr w:type="gramStart"/>
      <w:r w:rsidRPr="00D22571">
        <w:rPr>
          <w:rFonts w:ascii="Times New Roman" w:hAnsi="Times New Roman"/>
          <w:i/>
          <w:color w:val="595959"/>
          <w:sz w:val="28"/>
          <w:szCs w:val="28"/>
        </w:rPr>
        <w:t>застрахованных</w:t>
      </w:r>
      <w:proofErr w:type="gramEnd"/>
      <w:r w:rsidRPr="00D22571">
        <w:rPr>
          <w:rFonts w:ascii="Times New Roman" w:hAnsi="Times New Roman"/>
          <w:i/>
          <w:color w:val="595959"/>
          <w:sz w:val="28"/>
          <w:szCs w:val="28"/>
        </w:rPr>
        <w:t xml:space="preserve"> лиц ТФОМС РД</w:t>
      </w:r>
    </w:p>
    <w:p w:rsidR="00655020" w:rsidRPr="00D22571" w:rsidRDefault="00655020" w:rsidP="00655020">
      <w:pPr>
        <w:pStyle w:val="a3"/>
        <w:ind w:firstLine="708"/>
        <w:jc w:val="right"/>
        <w:rPr>
          <w:rFonts w:ascii="Times New Roman" w:hAnsi="Times New Roman"/>
          <w:i/>
          <w:color w:val="595959"/>
          <w:sz w:val="28"/>
          <w:szCs w:val="28"/>
        </w:rPr>
      </w:pPr>
    </w:p>
    <w:p w:rsidR="00655020" w:rsidRPr="00D22571" w:rsidRDefault="00655020" w:rsidP="00655020">
      <w:pPr>
        <w:pStyle w:val="a3"/>
        <w:ind w:firstLine="708"/>
        <w:jc w:val="right"/>
        <w:rPr>
          <w:rFonts w:ascii="Times New Roman" w:hAnsi="Times New Roman"/>
          <w:i/>
          <w:color w:val="595959"/>
          <w:sz w:val="28"/>
          <w:szCs w:val="28"/>
        </w:rPr>
      </w:pPr>
      <w:proofErr w:type="spellStart"/>
      <w:r w:rsidRPr="00D22571">
        <w:rPr>
          <w:rFonts w:ascii="Times New Roman" w:hAnsi="Times New Roman"/>
          <w:i/>
          <w:color w:val="595959"/>
          <w:sz w:val="28"/>
          <w:szCs w:val="28"/>
        </w:rPr>
        <w:t>Э.А.Бакриева</w:t>
      </w:r>
      <w:proofErr w:type="spellEnd"/>
    </w:p>
    <w:p w:rsidR="00655020" w:rsidRPr="00D22571" w:rsidRDefault="00655020" w:rsidP="00655020">
      <w:pPr>
        <w:pStyle w:val="a3"/>
        <w:ind w:firstLine="708"/>
        <w:jc w:val="center"/>
        <w:rPr>
          <w:rFonts w:ascii="Times New Roman" w:hAnsi="Times New Roman"/>
          <w:i/>
          <w:color w:val="595959"/>
          <w:sz w:val="28"/>
          <w:szCs w:val="28"/>
        </w:rPr>
      </w:pPr>
      <w:bookmarkStart w:id="0" w:name="_GoBack"/>
      <w:bookmarkEnd w:id="0"/>
    </w:p>
    <w:p w:rsidR="00655020" w:rsidRDefault="00655020" w:rsidP="00655020">
      <w:pPr>
        <w:pStyle w:val="a3"/>
        <w:ind w:firstLine="708"/>
        <w:jc w:val="center"/>
        <w:rPr>
          <w:rFonts w:ascii="Times New Roman" w:hAnsi="Times New Roman"/>
          <w:b/>
          <w:i/>
          <w:color w:val="595959"/>
          <w:sz w:val="28"/>
          <w:szCs w:val="28"/>
        </w:rPr>
      </w:pPr>
      <w:r w:rsidRPr="00655020">
        <w:rPr>
          <w:rFonts w:ascii="Times New Roman" w:hAnsi="Times New Roman"/>
          <w:b/>
          <w:i/>
          <w:color w:val="595959"/>
          <w:sz w:val="28"/>
          <w:szCs w:val="28"/>
        </w:rPr>
        <w:t xml:space="preserve">Анализ по работе с обращениями граждан, результатов социологических опросов удовлетворенности граждан доступностью и качеством работы медицинских </w:t>
      </w:r>
      <w:proofErr w:type="gramStart"/>
      <w:r w:rsidRPr="00655020">
        <w:rPr>
          <w:rFonts w:ascii="Times New Roman" w:hAnsi="Times New Roman"/>
          <w:b/>
          <w:i/>
          <w:color w:val="595959"/>
          <w:sz w:val="28"/>
          <w:szCs w:val="28"/>
        </w:rPr>
        <w:t>организаций  за</w:t>
      </w:r>
      <w:proofErr w:type="gramEnd"/>
      <w:r w:rsidRPr="00655020">
        <w:rPr>
          <w:rFonts w:ascii="Times New Roman" w:hAnsi="Times New Roman"/>
          <w:b/>
          <w:i/>
          <w:color w:val="595959"/>
          <w:sz w:val="28"/>
          <w:szCs w:val="28"/>
        </w:rPr>
        <w:t xml:space="preserve"> 2023год.</w:t>
      </w:r>
    </w:p>
    <w:p w:rsidR="00655020" w:rsidRPr="00655020" w:rsidRDefault="00655020" w:rsidP="00655020">
      <w:pPr>
        <w:pStyle w:val="a3"/>
        <w:ind w:firstLine="708"/>
        <w:jc w:val="center"/>
        <w:rPr>
          <w:rFonts w:ascii="Times New Roman" w:hAnsi="Times New Roman"/>
          <w:b/>
          <w:i/>
          <w:color w:val="595959"/>
          <w:sz w:val="28"/>
          <w:szCs w:val="28"/>
        </w:rPr>
      </w:pP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Обращения граждан поступают на круглосуточные горячие линии единого «Контакт-центра» </w:t>
      </w:r>
      <w:r>
        <w:rPr>
          <w:rFonts w:ascii="Times New Roman" w:hAnsi="Times New Roman"/>
          <w:color w:val="595959"/>
          <w:sz w:val="28"/>
          <w:szCs w:val="28"/>
        </w:rPr>
        <w:t xml:space="preserve">ТФОМС РД </w:t>
      </w:r>
      <w:r>
        <w:rPr>
          <w:rFonts w:ascii="Times New Roman" w:hAnsi="Times New Roman"/>
          <w:color w:val="595959"/>
          <w:sz w:val="28"/>
          <w:szCs w:val="28"/>
        </w:rPr>
        <w:t xml:space="preserve">(порядка 65-70% от общего количества обращений) системы ОМС и АО «Макс-М», в отделы защиты прав застрахованных в очном порядке, на адреса почты, электронные адреса, на официальные сайты, на аккаунты социальных сетей. </w:t>
      </w:r>
    </w:p>
    <w:p w:rsidR="00F769FB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За 2023 год количество поступивших</w:t>
      </w:r>
      <w:r>
        <w:rPr>
          <w:rFonts w:ascii="Times New Roman" w:hAnsi="Times New Roman"/>
          <w:color w:val="595959"/>
          <w:sz w:val="28"/>
          <w:szCs w:val="28"/>
        </w:rPr>
        <w:t xml:space="preserve"> в</w:t>
      </w:r>
      <w:r>
        <w:rPr>
          <w:rFonts w:ascii="Times New Roman" w:hAnsi="Times New Roman"/>
          <w:color w:val="595959"/>
          <w:sz w:val="28"/>
          <w:szCs w:val="28"/>
        </w:rPr>
        <w:t xml:space="preserve"> ТФОМС РД и филиал страховой медицинской организации АО «Макс-М» обращений граждан составило 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48 032, что на 15,3% выше показателя аналогичного периода прошлого года (40 665). За указанный период специалистами ТФОМС РД и АО «Макс-М» рассмотрены 585 письменных обращения граждан, включая жалобы, из которых 172 рассмотрены ТФОМС РД, что в 2,2 раза выше показателя 2022г.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Динамика роста обращений за последние годы обусловлена ростом обращений за разъяснениями, преимущественно связанных с доступностью и качеством оказываемой медицинской помощи, при рассмотрении которых гражданам оказывается содействие в экстренном разрешении проблем с получением необходимой медицинской помощи, что предупреждает рост обоснованных претензий граждан и применение экономических санкций к медицинским организациям по вопросам:</w:t>
      </w:r>
    </w:p>
    <w:p w:rsidR="00655020" w:rsidRDefault="00655020" w:rsidP="00655020">
      <w:pPr>
        <w:pStyle w:val="a3"/>
        <w:jc w:val="both"/>
        <w:rPr>
          <w:rFonts w:ascii="Times New Roman" w:hAnsi="Times New Roman"/>
          <w:i/>
          <w:color w:val="595959"/>
          <w:sz w:val="28"/>
          <w:szCs w:val="28"/>
        </w:rPr>
      </w:pPr>
      <w:r>
        <w:rPr>
          <w:rFonts w:ascii="Times New Roman" w:hAnsi="Times New Roman"/>
          <w:i/>
          <w:color w:val="595959"/>
          <w:sz w:val="28"/>
          <w:szCs w:val="28"/>
        </w:rPr>
        <w:t>-сроки ожидания медицинской помощи (в том числе онкологической, при болезнях сердечно-сосудистой системы);</w:t>
      </w:r>
    </w:p>
    <w:p w:rsidR="00655020" w:rsidRDefault="00655020" w:rsidP="00655020">
      <w:pPr>
        <w:pStyle w:val="a3"/>
        <w:jc w:val="both"/>
        <w:rPr>
          <w:rFonts w:ascii="Times New Roman" w:hAnsi="Times New Roman"/>
          <w:i/>
          <w:color w:val="595959"/>
          <w:sz w:val="28"/>
          <w:szCs w:val="28"/>
        </w:rPr>
      </w:pPr>
      <w:r>
        <w:rPr>
          <w:rFonts w:ascii="Times New Roman" w:hAnsi="Times New Roman"/>
          <w:i/>
          <w:color w:val="595959"/>
          <w:sz w:val="28"/>
          <w:szCs w:val="28"/>
        </w:rPr>
        <w:t>-вопросы выбора медицинской организации;</w:t>
      </w:r>
    </w:p>
    <w:p w:rsidR="00655020" w:rsidRDefault="00655020" w:rsidP="00655020">
      <w:pPr>
        <w:pStyle w:val="a3"/>
        <w:jc w:val="both"/>
        <w:rPr>
          <w:rFonts w:ascii="Times New Roman" w:hAnsi="Times New Roman"/>
          <w:i/>
          <w:color w:val="595959"/>
          <w:sz w:val="28"/>
          <w:szCs w:val="28"/>
        </w:rPr>
      </w:pPr>
      <w:r>
        <w:rPr>
          <w:rFonts w:ascii="Times New Roman" w:hAnsi="Times New Roman"/>
          <w:i/>
          <w:color w:val="595959"/>
          <w:sz w:val="28"/>
          <w:szCs w:val="28"/>
        </w:rPr>
        <w:t>-вопросов лекарственного обеспечения, в том числе пациентов с онкологическими заболеваниями;</w:t>
      </w:r>
    </w:p>
    <w:p w:rsidR="00655020" w:rsidRDefault="00655020" w:rsidP="00655020">
      <w:pPr>
        <w:pStyle w:val="a3"/>
        <w:jc w:val="both"/>
        <w:rPr>
          <w:rFonts w:ascii="Times New Roman" w:hAnsi="Times New Roman"/>
          <w:i/>
          <w:color w:val="595959"/>
          <w:sz w:val="28"/>
          <w:szCs w:val="28"/>
        </w:rPr>
      </w:pPr>
      <w:r>
        <w:rPr>
          <w:rFonts w:ascii="Times New Roman" w:hAnsi="Times New Roman"/>
          <w:i/>
          <w:color w:val="595959"/>
          <w:sz w:val="28"/>
          <w:szCs w:val="28"/>
        </w:rPr>
        <w:t>-взимания денежных средств, в том числе за лекарственные средства и расходные материалы;</w:t>
      </w:r>
    </w:p>
    <w:p w:rsidR="00655020" w:rsidRDefault="00655020" w:rsidP="00655020">
      <w:pPr>
        <w:pStyle w:val="a3"/>
        <w:jc w:val="both"/>
        <w:rPr>
          <w:rFonts w:ascii="Times New Roman" w:hAnsi="Times New Roman"/>
          <w:i/>
          <w:color w:val="595959"/>
          <w:sz w:val="28"/>
          <w:szCs w:val="28"/>
        </w:rPr>
      </w:pPr>
      <w:r>
        <w:rPr>
          <w:rFonts w:ascii="Times New Roman" w:hAnsi="Times New Roman"/>
          <w:i/>
          <w:color w:val="595959"/>
          <w:sz w:val="28"/>
          <w:szCs w:val="28"/>
        </w:rPr>
        <w:t xml:space="preserve">-связанные с несоблюдением медицинскими организациями порядков маршрутизации пациентов для получения медицинской помощи и лабораторно-диагностических исследований в иные медицинские организации всех форм собственности, функционирующих в системе ОМС, при отсутствии таковых в поликлинике по месту прикрепления (преимущественно таких видов исследований как КТ, МРТ, МСКТ с контрастированием); </w:t>
      </w:r>
    </w:p>
    <w:p w:rsidR="00655020" w:rsidRDefault="00655020" w:rsidP="00655020">
      <w:pPr>
        <w:pStyle w:val="a3"/>
        <w:jc w:val="both"/>
        <w:rPr>
          <w:rFonts w:ascii="Times New Roman" w:hAnsi="Times New Roman"/>
          <w:i/>
          <w:color w:val="595959"/>
          <w:sz w:val="28"/>
          <w:szCs w:val="28"/>
        </w:rPr>
      </w:pPr>
      <w:r>
        <w:rPr>
          <w:rFonts w:ascii="Times New Roman" w:hAnsi="Times New Roman"/>
          <w:i/>
          <w:color w:val="595959"/>
          <w:sz w:val="28"/>
          <w:szCs w:val="28"/>
        </w:rPr>
        <w:t xml:space="preserve">-несоблюдением порядка прикрепления населения;  </w:t>
      </w:r>
    </w:p>
    <w:p w:rsidR="00655020" w:rsidRDefault="00655020" w:rsidP="00655020">
      <w:pPr>
        <w:pStyle w:val="a3"/>
        <w:jc w:val="both"/>
        <w:rPr>
          <w:rFonts w:ascii="Times New Roman" w:hAnsi="Times New Roman"/>
          <w:i/>
          <w:color w:val="595959"/>
          <w:sz w:val="28"/>
          <w:szCs w:val="28"/>
        </w:rPr>
      </w:pPr>
      <w:r>
        <w:rPr>
          <w:rFonts w:ascii="Times New Roman" w:hAnsi="Times New Roman"/>
          <w:i/>
          <w:color w:val="595959"/>
          <w:sz w:val="28"/>
          <w:szCs w:val="28"/>
        </w:rPr>
        <w:t xml:space="preserve">-связанным с получением плановой медицинской помощи, вызова врача на дом, при выборе медицинской организации не по территориальному признаку, в </w:t>
      </w:r>
      <w:r>
        <w:rPr>
          <w:rFonts w:ascii="Times New Roman" w:hAnsi="Times New Roman"/>
          <w:i/>
          <w:color w:val="595959"/>
          <w:sz w:val="28"/>
          <w:szCs w:val="28"/>
        </w:rPr>
        <w:lastRenderedPageBreak/>
        <w:t>том числе медицинских организаций иных форм собственности, имеющих прикрепленное население и др.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С ростом информированности граждан по вопросам получения медицинской помощи в рамках ОМС участились обращения, связанные с предоставлением информации об оказанных медицинских услугах и их стоимости, а также о недостоверных данных об оказанных медицинских услугах, размещенных на портале Государственных услуг. Подобные обращения поступают, в том числе и от граждан, застрахованных в других субъектах РФ. В этой связи, просим принять меры по недопущению представления медицинскими организациями сведений </w:t>
      </w:r>
      <w:r>
        <w:rPr>
          <w:rFonts w:ascii="Times New Roman" w:hAnsi="Times New Roman"/>
          <w:b/>
          <w:color w:val="595959"/>
          <w:sz w:val="28"/>
          <w:szCs w:val="28"/>
        </w:rPr>
        <w:t>о не оказанной медицинской помощи</w:t>
      </w:r>
      <w:r>
        <w:rPr>
          <w:rFonts w:ascii="Times New Roman" w:hAnsi="Times New Roman"/>
          <w:color w:val="595959"/>
          <w:sz w:val="28"/>
          <w:szCs w:val="28"/>
        </w:rPr>
        <w:t>, во избежание медицинскими работниками уголовной ответственности. За указанный период поступило 115 обращения граждан о перечне оказанной им медицинской помощи и ее стоимости.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Существенные сложности в доступности оказываемой медицинской помощи населению республики создает отсутствие по настоящее время порядка маршрутизации пациентов для получения необходимых лабораторно-диагностических исследований и специализированной медицинской помощи, с учетом </w:t>
      </w:r>
      <w:r>
        <w:rPr>
          <w:rFonts w:ascii="Times New Roman" w:hAnsi="Times New Roman"/>
          <w:b/>
          <w:color w:val="595959"/>
          <w:sz w:val="28"/>
          <w:szCs w:val="28"/>
        </w:rPr>
        <w:t>всех</w:t>
      </w:r>
      <w:r>
        <w:rPr>
          <w:rFonts w:ascii="Times New Roman" w:hAnsi="Times New Roman"/>
          <w:color w:val="595959"/>
          <w:sz w:val="28"/>
          <w:szCs w:val="28"/>
        </w:rPr>
        <w:t xml:space="preserve"> медицинских организаций, включая иных форм собственности, реализующих Территориальную программу ОМС (ТП ОМС), в соответствии с определенными плановыми объемами, </w:t>
      </w:r>
      <w:r>
        <w:rPr>
          <w:rFonts w:ascii="Times New Roman" w:hAnsi="Times New Roman"/>
          <w:b/>
          <w:color w:val="595959"/>
          <w:sz w:val="28"/>
          <w:szCs w:val="28"/>
        </w:rPr>
        <w:t>что приводит к превышению сроков ожидания медицинской помощи, утвержденных ТП ОМС, либо застрахованные  вынуждены получать ее на платной основе</w:t>
      </w:r>
      <w:r>
        <w:rPr>
          <w:rFonts w:ascii="Times New Roman" w:hAnsi="Times New Roman"/>
          <w:color w:val="595959"/>
          <w:sz w:val="28"/>
          <w:szCs w:val="28"/>
        </w:rPr>
        <w:t xml:space="preserve">. 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655020" w:rsidRDefault="00655020" w:rsidP="00655020">
      <w:pPr>
        <w:pStyle w:val="a3"/>
        <w:ind w:firstLine="708"/>
        <w:jc w:val="center"/>
        <w:rPr>
          <w:rFonts w:ascii="Times New Roman" w:hAnsi="Times New Roman"/>
          <w:i/>
          <w:color w:val="595959"/>
          <w:sz w:val="28"/>
          <w:szCs w:val="28"/>
        </w:rPr>
      </w:pPr>
      <w:r>
        <w:rPr>
          <w:rFonts w:ascii="Times New Roman" w:hAnsi="Times New Roman"/>
          <w:i/>
          <w:color w:val="595959"/>
          <w:sz w:val="28"/>
          <w:szCs w:val="28"/>
        </w:rPr>
        <w:t>Структура и доля (в структуре) обращений за разъяснениями, связанных с нарушением прав граждан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1843"/>
        <w:gridCol w:w="1553"/>
      </w:tblGrid>
      <w:tr w:rsidR="00655020" w:rsidTr="006550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b/>
                <w:i/>
                <w:color w:val="595959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/>
                <w:szCs w:val="24"/>
              </w:rPr>
              <w:t>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b/>
                <w:i/>
                <w:color w:val="595959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595959"/>
                <w:szCs w:val="24"/>
              </w:rPr>
              <w:t>2022г.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b/>
                <w:i/>
                <w:color w:val="595959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595959"/>
                <w:szCs w:val="24"/>
              </w:rPr>
              <w:t>прирост</w:t>
            </w:r>
            <w:proofErr w:type="gramEnd"/>
            <w:r>
              <w:rPr>
                <w:rFonts w:ascii="Times New Roman" w:hAnsi="Times New Roman"/>
                <w:b/>
                <w:i/>
                <w:color w:val="595959"/>
                <w:szCs w:val="24"/>
              </w:rPr>
              <w:t xml:space="preserve"> %</w:t>
            </w:r>
          </w:p>
        </w:tc>
      </w:tr>
      <w:tr w:rsidR="00655020" w:rsidTr="00655020">
        <w:trPr>
          <w:trHeight w:val="62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rPr>
                <w:rFonts w:ascii="Times New Roman" w:hAnsi="Times New Roman"/>
                <w:i/>
                <w:color w:val="59595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595959"/>
                <w:szCs w:val="24"/>
              </w:rPr>
              <w:t>Обращения за разъяснениями 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47 875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</w:p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40 434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</w:p>
          <w:p w:rsidR="00655020" w:rsidRDefault="00655020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>
              <w:rPr>
                <w:rFonts w:ascii="Times New Roman" w:hAnsi="Times New Roman"/>
                <w:b/>
                <w:color w:val="595959"/>
                <w:szCs w:val="24"/>
              </w:rPr>
              <w:t>15,5</w:t>
            </w:r>
          </w:p>
        </w:tc>
      </w:tr>
      <w:tr w:rsidR="00655020" w:rsidTr="006550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rPr>
                <w:rFonts w:ascii="Times New Roman" w:hAnsi="Times New Roman"/>
                <w:b/>
                <w:i/>
                <w:color w:val="595959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595959"/>
                <w:szCs w:val="24"/>
              </w:rPr>
              <w:t>выбор</w:t>
            </w:r>
            <w:proofErr w:type="gramEnd"/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медицинской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1493(3,1%)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1073(2,6%)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>
              <w:rPr>
                <w:rFonts w:ascii="Times New Roman" w:hAnsi="Times New Roman"/>
                <w:b/>
                <w:color w:val="595959"/>
                <w:szCs w:val="24"/>
              </w:rPr>
              <w:t>28</w:t>
            </w:r>
          </w:p>
        </w:tc>
      </w:tr>
      <w:tr w:rsidR="00655020" w:rsidTr="006550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595959"/>
                <w:szCs w:val="24"/>
              </w:rPr>
              <w:t>выбор</w:t>
            </w:r>
            <w:proofErr w:type="gramEnd"/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врача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389(0,8%)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378(0,9%)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>
              <w:rPr>
                <w:rFonts w:ascii="Times New Roman" w:hAnsi="Times New Roman"/>
                <w:b/>
                <w:color w:val="595959"/>
                <w:szCs w:val="24"/>
              </w:rPr>
              <w:t>2,8</w:t>
            </w:r>
          </w:p>
        </w:tc>
      </w:tr>
      <w:tr w:rsidR="00655020" w:rsidTr="006550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rPr>
                <w:rFonts w:ascii="Times New Roman" w:hAnsi="Times New Roman"/>
                <w:b/>
                <w:i/>
                <w:color w:val="595959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595959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работы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3812(8%)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2721(6,7%)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>
              <w:rPr>
                <w:rFonts w:ascii="Times New Roman" w:hAnsi="Times New Roman"/>
                <w:b/>
                <w:color w:val="595959"/>
                <w:szCs w:val="24"/>
              </w:rPr>
              <w:t>28,6</w:t>
            </w:r>
          </w:p>
        </w:tc>
      </w:tr>
      <w:tr w:rsidR="00655020" w:rsidTr="006550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595959"/>
                <w:szCs w:val="24"/>
              </w:rPr>
              <w:t>качество</w:t>
            </w:r>
            <w:proofErr w:type="gramEnd"/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оказания медицинской помощи, в </w:t>
            </w:r>
            <w:proofErr w:type="spellStart"/>
            <w:r>
              <w:rPr>
                <w:rFonts w:ascii="Times New Roman" w:hAnsi="Times New Roman"/>
                <w:i/>
                <w:color w:val="595959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i/>
                <w:color w:val="595959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4936(10,3%)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4639(11,4%)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>
              <w:rPr>
                <w:rFonts w:ascii="Times New Roman" w:hAnsi="Times New Roman"/>
                <w:b/>
                <w:color w:val="595959"/>
                <w:szCs w:val="24"/>
              </w:rPr>
              <w:t>6</w:t>
            </w:r>
          </w:p>
        </w:tc>
      </w:tr>
      <w:tr w:rsidR="00655020" w:rsidTr="006550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i/>
                <w:color w:val="595959"/>
                <w:szCs w:val="24"/>
              </w:rPr>
              <w:t>сроки</w:t>
            </w:r>
            <w:proofErr w:type="gramEnd"/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ожидания МП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1024(20,7%)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1143(24,6%)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-10,4</w:t>
            </w:r>
          </w:p>
        </w:tc>
      </w:tr>
      <w:tr w:rsidR="00655020" w:rsidTr="006550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rPr>
                <w:rFonts w:ascii="Times New Roman" w:hAnsi="Times New Roman"/>
                <w:b/>
                <w:i/>
                <w:color w:val="595959"/>
                <w:szCs w:val="24"/>
              </w:rPr>
            </w:pPr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i/>
                <w:color w:val="595959"/>
                <w:szCs w:val="24"/>
              </w:rPr>
              <w:t>проведение</w:t>
            </w:r>
            <w:proofErr w:type="gramEnd"/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ЭКО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75(1,5%)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55(1,1%)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>
              <w:rPr>
                <w:rFonts w:ascii="Times New Roman" w:hAnsi="Times New Roman"/>
                <w:b/>
                <w:color w:val="595959"/>
                <w:szCs w:val="24"/>
              </w:rPr>
              <w:t>26,6</w:t>
            </w:r>
          </w:p>
        </w:tc>
      </w:tr>
      <w:tr w:rsidR="00655020" w:rsidTr="006550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                 </w:t>
            </w:r>
            <w:proofErr w:type="gramStart"/>
            <w:r>
              <w:rPr>
                <w:rFonts w:ascii="Times New Roman" w:hAnsi="Times New Roman"/>
                <w:i/>
                <w:color w:val="595959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595959"/>
                <w:szCs w:val="24"/>
              </w:rPr>
              <w:t>онко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76(1,5%)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67(1,4%)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>
              <w:rPr>
                <w:rFonts w:ascii="Times New Roman" w:hAnsi="Times New Roman"/>
                <w:b/>
                <w:color w:val="595959"/>
                <w:szCs w:val="24"/>
              </w:rPr>
              <w:t>11,8</w:t>
            </w:r>
          </w:p>
        </w:tc>
      </w:tr>
      <w:tr w:rsidR="00655020" w:rsidTr="006550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                 </w:t>
            </w:r>
            <w:proofErr w:type="gramStart"/>
            <w:r>
              <w:rPr>
                <w:rFonts w:ascii="Times New Roman" w:hAnsi="Times New Roman"/>
                <w:i/>
                <w:color w:val="595959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ССЗ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176(3,5%)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30(0,6%)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>
              <w:rPr>
                <w:rFonts w:ascii="Times New Roman" w:hAnsi="Times New Roman"/>
                <w:b/>
                <w:color w:val="595959"/>
                <w:szCs w:val="24"/>
              </w:rPr>
              <w:t>83</w:t>
            </w:r>
          </w:p>
        </w:tc>
      </w:tr>
      <w:tr w:rsidR="00655020" w:rsidTr="006550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               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595959"/>
                <w:szCs w:val="24"/>
              </w:rPr>
              <w:t>приХНИЗ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</w:p>
        </w:tc>
      </w:tr>
      <w:tr w:rsidR="00655020" w:rsidTr="006550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/>
                <w:i/>
                <w:color w:val="595959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оказании                     медицинской помощи несовершеннолетним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74(1,4%)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94(2%)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-21,2</w:t>
            </w:r>
          </w:p>
        </w:tc>
      </w:tr>
      <w:tr w:rsidR="00655020" w:rsidTr="006550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rPr>
                <w:rFonts w:ascii="Times New Roman" w:hAnsi="Times New Roman"/>
                <w:b/>
                <w:i/>
                <w:color w:val="595959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595959"/>
                <w:szCs w:val="24"/>
              </w:rPr>
              <w:t>лекарственное</w:t>
            </w:r>
            <w:proofErr w:type="gramEnd"/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обеспечение, в </w:t>
            </w:r>
            <w:proofErr w:type="spellStart"/>
            <w:r>
              <w:rPr>
                <w:rFonts w:ascii="Times New Roman" w:hAnsi="Times New Roman"/>
                <w:i/>
                <w:color w:val="595959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i/>
                <w:color w:val="595959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533(1,1%)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529(1,3%)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>
              <w:rPr>
                <w:rFonts w:ascii="Times New Roman" w:hAnsi="Times New Roman"/>
                <w:b/>
                <w:color w:val="595959"/>
                <w:szCs w:val="24"/>
              </w:rPr>
              <w:t>1</w:t>
            </w:r>
          </w:p>
        </w:tc>
      </w:tr>
      <w:tr w:rsidR="00655020" w:rsidTr="006550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                              </w:t>
            </w:r>
            <w:proofErr w:type="gramStart"/>
            <w:r>
              <w:rPr>
                <w:rFonts w:ascii="Times New Roman" w:hAnsi="Times New Roman"/>
                <w:i/>
                <w:color w:val="595959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595959"/>
                <w:szCs w:val="24"/>
              </w:rPr>
              <w:t>онко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76(14,2%)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33(6,2%)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>
              <w:rPr>
                <w:rFonts w:ascii="Times New Roman" w:hAnsi="Times New Roman"/>
                <w:b/>
                <w:color w:val="595959"/>
                <w:szCs w:val="24"/>
              </w:rPr>
              <w:t>56,5</w:t>
            </w:r>
          </w:p>
        </w:tc>
      </w:tr>
      <w:tr w:rsidR="00655020" w:rsidTr="006550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595959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отказе в оказании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=</w:t>
            </w:r>
          </w:p>
        </w:tc>
      </w:tr>
      <w:tr w:rsidR="00655020" w:rsidTr="006550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595959"/>
                <w:szCs w:val="24"/>
              </w:rPr>
              <w:t>взимание</w:t>
            </w:r>
            <w:proofErr w:type="gramEnd"/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денежных средств, в </w:t>
            </w:r>
            <w:proofErr w:type="spellStart"/>
            <w:r>
              <w:rPr>
                <w:rFonts w:ascii="Times New Roman" w:hAnsi="Times New Roman"/>
                <w:i/>
                <w:color w:val="595959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i/>
                <w:color w:val="595959"/>
                <w:szCs w:val="24"/>
              </w:rPr>
              <w:t>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>
              <w:rPr>
                <w:rFonts w:ascii="Times New Roman" w:hAnsi="Times New Roman"/>
                <w:b/>
                <w:color w:val="595959"/>
                <w:szCs w:val="24"/>
              </w:rPr>
              <w:t>60</w:t>
            </w:r>
          </w:p>
        </w:tc>
      </w:tr>
      <w:tr w:rsidR="00655020" w:rsidTr="006550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i/>
                <w:color w:val="595959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ЛС и </w:t>
            </w:r>
            <w:proofErr w:type="spellStart"/>
            <w:r>
              <w:rPr>
                <w:rFonts w:ascii="Times New Roman" w:hAnsi="Times New Roman"/>
                <w:i/>
                <w:color w:val="595959"/>
                <w:szCs w:val="24"/>
              </w:rPr>
              <w:t>расходники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63(66,3%)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29(76,3%)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>
              <w:rPr>
                <w:rFonts w:ascii="Times New Roman" w:hAnsi="Times New Roman"/>
                <w:b/>
                <w:color w:val="595959"/>
                <w:szCs w:val="24"/>
              </w:rPr>
              <w:t>54</w:t>
            </w:r>
          </w:p>
        </w:tc>
      </w:tr>
      <w:tr w:rsidR="00655020" w:rsidTr="006550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595959"/>
                <w:szCs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перечне оказанных медицинских услуг и их стоимости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</w:p>
        </w:tc>
      </w:tr>
      <w:tr w:rsidR="00655020" w:rsidTr="006550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rPr>
                <w:rFonts w:ascii="Times New Roman" w:hAnsi="Times New Roman"/>
                <w:b/>
                <w:i/>
                <w:color w:val="595959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595959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i/>
                <w:color w:val="595959"/>
                <w:szCs w:val="24"/>
              </w:rPr>
              <w:t xml:space="preserve"> порядке направления и порядке оказания медицинской помощи за пределами страхования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1271(2,6%)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>
              <w:rPr>
                <w:rFonts w:ascii="Times New Roman" w:hAnsi="Times New Roman"/>
                <w:color w:val="595959"/>
                <w:szCs w:val="24"/>
              </w:rPr>
              <w:t>421(1%)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>
              <w:rPr>
                <w:rFonts w:ascii="Times New Roman" w:hAnsi="Times New Roman"/>
                <w:b/>
                <w:color w:val="595959"/>
                <w:szCs w:val="24"/>
              </w:rPr>
              <w:t>67</w:t>
            </w:r>
          </w:p>
        </w:tc>
      </w:tr>
      <w:tr w:rsidR="00655020" w:rsidTr="006550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0" w:rsidRDefault="00655020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0" w:rsidRDefault="00655020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</w:p>
        </w:tc>
      </w:tr>
    </w:tbl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Количество поступивших письменных жалоб граждан составило 157, что ниже показателя 2022г. на 32% (231). Динамика снижения жалоб обусловлена </w:t>
      </w:r>
      <w:r>
        <w:rPr>
          <w:rFonts w:ascii="Times New Roman" w:hAnsi="Times New Roman"/>
          <w:b/>
          <w:color w:val="595959"/>
          <w:sz w:val="28"/>
          <w:szCs w:val="28"/>
        </w:rPr>
        <w:t>тем, что устные жалобы разрешаются на этапе обращения.</w:t>
      </w:r>
      <w:r>
        <w:rPr>
          <w:rFonts w:ascii="Times New Roman" w:hAnsi="Times New Roman"/>
          <w:color w:val="595959"/>
          <w:sz w:val="28"/>
          <w:szCs w:val="28"/>
        </w:rPr>
        <w:t xml:space="preserve">  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Признаны обоснованными 132 жалоб, что ниже показателя прошлого периода на 31,6% (193). Удельный вес обоснованных жалоб составил 84% от общего количества жалоб, с ростом на 0,5% (целевой критерий по Республике Дагестан на 2023 год – не менее 67%).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Несмотря на тенденцию к снижению количества обоснованных претензий граждан к медицинским организациям, в структуре, как и в прошлые периоды, основную </w:t>
      </w:r>
      <w:proofErr w:type="spellStart"/>
      <w:r>
        <w:rPr>
          <w:rFonts w:ascii="Times New Roman" w:hAnsi="Times New Roman"/>
          <w:color w:val="595959"/>
          <w:sz w:val="28"/>
          <w:szCs w:val="28"/>
        </w:rPr>
        <w:t>дефектуру</w:t>
      </w:r>
      <w:proofErr w:type="spellEnd"/>
      <w:r>
        <w:rPr>
          <w:rFonts w:ascii="Times New Roman" w:hAnsi="Times New Roman"/>
          <w:color w:val="595959"/>
          <w:sz w:val="28"/>
          <w:szCs w:val="28"/>
        </w:rPr>
        <w:t xml:space="preserve"> составляют жалобы: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-на организацию работы МО - 55 (41,6%), в </w:t>
      </w:r>
      <w:proofErr w:type="spellStart"/>
      <w:r>
        <w:rPr>
          <w:rFonts w:ascii="Times New Roman" w:hAnsi="Times New Roman"/>
          <w:color w:val="595959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595959"/>
          <w:sz w:val="28"/>
          <w:szCs w:val="28"/>
        </w:rPr>
        <w:t>.: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 xml:space="preserve">-на сроки ожидания инструментальных, лабораторно-диагностических исследований, КТ, </w:t>
      </w:r>
      <w:proofErr w:type="gramStart"/>
      <w:r>
        <w:rPr>
          <w:rFonts w:ascii="Times New Roman" w:hAnsi="Times New Roman"/>
          <w:color w:val="595959"/>
          <w:sz w:val="28"/>
          <w:szCs w:val="28"/>
        </w:rPr>
        <w:t>МРТ  –</w:t>
      </w:r>
      <w:proofErr w:type="gramEnd"/>
      <w:r>
        <w:rPr>
          <w:rFonts w:ascii="Times New Roman" w:hAnsi="Times New Roman"/>
          <w:color w:val="595959"/>
          <w:sz w:val="28"/>
          <w:szCs w:val="28"/>
        </w:rPr>
        <w:t xml:space="preserve"> 4(7,2%)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>-на этику и деонтологию -1(2%)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-на качество оказываемой медицинской помощи – 47 (35,6%), в </w:t>
      </w:r>
      <w:proofErr w:type="spellStart"/>
      <w:r>
        <w:rPr>
          <w:rFonts w:ascii="Times New Roman" w:hAnsi="Times New Roman"/>
          <w:color w:val="595959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595959"/>
          <w:sz w:val="28"/>
          <w:szCs w:val="28"/>
        </w:rPr>
        <w:t>.: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>-по профилю онкология – 1(2,1%)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>-при летальном исходе – 3(6,3%)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>-при проведении медицинской реабилитации – 1(2,1%)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>-при болезнях системы кровообращения – 1(2,1%)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>-при оказании медицинской помощи несовершеннолетним – 10 (21,2%)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-на отказ в оказании медицинской помощи – 1(0,7%)</w:t>
      </w:r>
      <w:r>
        <w:rPr>
          <w:rFonts w:ascii="Times New Roman" w:hAnsi="Times New Roman"/>
          <w:color w:val="595959"/>
          <w:sz w:val="28"/>
          <w:szCs w:val="28"/>
        </w:rPr>
        <w:tab/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-на взимание денежных средств – 12(9%), в </w:t>
      </w:r>
      <w:proofErr w:type="spellStart"/>
      <w:r>
        <w:rPr>
          <w:rFonts w:ascii="Times New Roman" w:hAnsi="Times New Roman"/>
          <w:color w:val="595959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595959"/>
          <w:sz w:val="28"/>
          <w:szCs w:val="28"/>
        </w:rPr>
        <w:t>. за: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>-лекарственные препараты и расходные материалы – 4(33,3%)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-на нарушение прав на выбор медицинской организации – 3(2,2%), с ростом на 33,3% (2)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-на лекарственное обеспечение – 6(4,5%)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-на недостоверные сведения об оказанных медицинских услугах -8(6%).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По результатам проведенных экспертных мероприятий к медицинским организациям применены экономические санкции. Сумма средств, возмещенная гражданам медицинскими организациями необоснованно затраченных ими при получении медицинской помощи в рамках ОМС составила 535 314 руб., что на 18% больше, чем за 2022г. (440 045 руб.). 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Количество обоснованных жалоб от общего количества жалоб, урегулированных в досудебном порядке, составило 98,5%, 2 жалобы при содействии ТФОМС РД направлены на рассмотрение в судебные инстанции, в связи с отказом медицинскими организациями возместить гражданам </w:t>
      </w:r>
      <w:r>
        <w:rPr>
          <w:rFonts w:ascii="Times New Roman" w:hAnsi="Times New Roman"/>
          <w:color w:val="595959"/>
          <w:sz w:val="28"/>
          <w:szCs w:val="28"/>
        </w:rPr>
        <w:lastRenderedPageBreak/>
        <w:t>необоснованно затраченные денежные средства при получении медицинской помощи в рамках ОМС на досудебном этапе.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Обоснованные жалобы в разрезе МО прилагаются.</w:t>
      </w:r>
    </w:p>
    <w:p w:rsidR="00655020" w:rsidRDefault="00655020" w:rsidP="0065502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655020" w:rsidRDefault="00655020" w:rsidP="00655020">
      <w:pPr>
        <w:pStyle w:val="a3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>Как показывает анализ результатов проводимой работы по направлениям деятельности защиты прав застрахованных лиц, причины поступающих обращений и жалоб граждан, неудовлетворенности доступностью и качеством оказываемой медицинской помощи, идентичны.</w:t>
      </w:r>
    </w:p>
    <w:p w:rsidR="00655020" w:rsidRDefault="00655020" w:rsidP="00655020">
      <w:pPr>
        <w:pStyle w:val="a3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>Так, в соответствии с приказам ФФОМС от 28.04.2023г. № 76 «Об утверждении Методики проведения страховыми медицинскими организациями выборочного опроса (анкетирования) застрахованных по ОМС лиц для оценки их удовлетворенности деятельностью медицинских организаций» по результатам анализа проведенных в 2023 году опросов граждан из 5416 респондентов, получивших амбулаторное и стационарное лечение в медицинских организациях республики в рамках ОМС удовлетворенность деятельностью медицинских организаций выразили в среднем 87%.</w:t>
      </w:r>
    </w:p>
    <w:p w:rsidR="00655020" w:rsidRDefault="00655020" w:rsidP="00655020">
      <w:pPr>
        <w:jc w:val="both"/>
        <w:rPr>
          <w:color w:val="595959"/>
        </w:rPr>
      </w:pPr>
      <w:r>
        <w:rPr>
          <w:color w:val="595959"/>
        </w:rPr>
        <w:t>- удельный вес неудовлетворенных оказываемой амбулаторной помощью граждан, в среднем с июня по декабрь текущего года составил 12,8%, с максимальным за сентябрь месяц – 16,1%. Среди причин неудовлетворенности:</w:t>
      </w:r>
    </w:p>
    <w:p w:rsidR="00655020" w:rsidRDefault="00655020" w:rsidP="00655020">
      <w:pPr>
        <w:ind w:firstLine="708"/>
        <w:jc w:val="both"/>
        <w:rPr>
          <w:color w:val="595959"/>
        </w:rPr>
      </w:pPr>
      <w:r>
        <w:rPr>
          <w:color w:val="595959"/>
        </w:rPr>
        <w:t>- доступность работы узких специалистов;</w:t>
      </w:r>
    </w:p>
    <w:p w:rsidR="00655020" w:rsidRDefault="00655020" w:rsidP="00655020">
      <w:pPr>
        <w:ind w:firstLine="708"/>
        <w:jc w:val="both"/>
        <w:rPr>
          <w:color w:val="595959"/>
        </w:rPr>
      </w:pPr>
      <w:r>
        <w:rPr>
          <w:color w:val="595959"/>
        </w:rPr>
        <w:t>-длительные сроки ожидания консультаций врачей специалистов и проведения диагностических и лабораторных исследований.</w:t>
      </w:r>
    </w:p>
    <w:p w:rsidR="00655020" w:rsidRDefault="00655020" w:rsidP="00655020">
      <w:pPr>
        <w:ind w:firstLine="708"/>
        <w:jc w:val="both"/>
        <w:rPr>
          <w:color w:val="595959"/>
        </w:rPr>
      </w:pPr>
      <w:r>
        <w:rPr>
          <w:color w:val="595959"/>
        </w:rPr>
        <w:t>Перечень медицинских организаций с наименьшими показателями удовлетворенности: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«П№2», ГБУ РД «П№5», ГБУ РД «П№7», ГБУ РД «П№8», ГБУ РД «П№9»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Акушинская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Ахтынская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Бабаюртовская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Белиджинская</w:t>
      </w:r>
      <w:proofErr w:type="spellEnd"/>
      <w:r>
        <w:rPr>
          <w:color w:val="595959"/>
          <w:sz w:val="24"/>
          <w:szCs w:val="24"/>
        </w:rPr>
        <w:t xml:space="preserve"> УБ»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«Ботлихская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«Буйнакская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Гергебильская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«Дербентская ЦГБ»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Избербашская</w:t>
      </w:r>
      <w:proofErr w:type="spellEnd"/>
      <w:r>
        <w:rPr>
          <w:color w:val="595959"/>
          <w:sz w:val="24"/>
          <w:szCs w:val="24"/>
        </w:rPr>
        <w:t xml:space="preserve"> ЦГБ»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Казбековская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Карабудахкентская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Каякентская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«Каспийская ЦГБ»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Кизлярская</w:t>
      </w:r>
      <w:proofErr w:type="spellEnd"/>
      <w:r>
        <w:rPr>
          <w:color w:val="595959"/>
          <w:sz w:val="24"/>
          <w:szCs w:val="24"/>
        </w:rPr>
        <w:t xml:space="preserve"> ЦГБ»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Кизилюртовская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Кизилюртовская</w:t>
      </w:r>
      <w:proofErr w:type="spellEnd"/>
      <w:r>
        <w:rPr>
          <w:color w:val="595959"/>
          <w:sz w:val="24"/>
          <w:szCs w:val="24"/>
        </w:rPr>
        <w:t xml:space="preserve"> ЦГБ»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Кулинская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Кумторкалинская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lastRenderedPageBreak/>
        <w:t>ГБУ РД «</w:t>
      </w:r>
      <w:proofErr w:type="spellStart"/>
      <w:r>
        <w:rPr>
          <w:color w:val="595959"/>
          <w:sz w:val="24"/>
          <w:szCs w:val="24"/>
        </w:rPr>
        <w:t>Курахская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Левашиская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«Ногайская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«С-</w:t>
      </w:r>
      <w:proofErr w:type="spellStart"/>
      <w:r>
        <w:rPr>
          <w:color w:val="595959"/>
          <w:sz w:val="24"/>
          <w:szCs w:val="24"/>
        </w:rPr>
        <w:t>Стальская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«Табасаранская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Тарумовская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«Хасавюртовская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Цунтинская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«Ю-</w:t>
      </w:r>
      <w:proofErr w:type="spellStart"/>
      <w:r>
        <w:rPr>
          <w:color w:val="595959"/>
          <w:sz w:val="24"/>
          <w:szCs w:val="24"/>
        </w:rPr>
        <w:t>Сухокумская</w:t>
      </w:r>
      <w:proofErr w:type="spellEnd"/>
      <w:r>
        <w:rPr>
          <w:color w:val="595959"/>
          <w:sz w:val="24"/>
          <w:szCs w:val="24"/>
        </w:rPr>
        <w:t xml:space="preserve"> ЦГБ </w:t>
      </w:r>
    </w:p>
    <w:p w:rsidR="00655020" w:rsidRDefault="00655020" w:rsidP="00655020">
      <w:pPr>
        <w:ind w:firstLine="708"/>
        <w:jc w:val="both"/>
        <w:rPr>
          <w:color w:val="595959"/>
        </w:rPr>
      </w:pPr>
    </w:p>
    <w:p w:rsidR="00655020" w:rsidRDefault="00655020" w:rsidP="00655020">
      <w:pPr>
        <w:jc w:val="both"/>
        <w:rPr>
          <w:color w:val="595959"/>
        </w:rPr>
      </w:pPr>
      <w:r>
        <w:rPr>
          <w:color w:val="595959"/>
        </w:rPr>
        <w:t>- неудовлетворенность стационарной медицинской помощью выразили 11% опрошенных респондентов за период июнь - декабрь 2023г. Среди причин наибольший показатель:</w:t>
      </w:r>
    </w:p>
    <w:p w:rsidR="00655020" w:rsidRDefault="00655020" w:rsidP="00655020">
      <w:pPr>
        <w:ind w:firstLine="708"/>
        <w:jc w:val="both"/>
        <w:rPr>
          <w:color w:val="595959"/>
        </w:rPr>
      </w:pPr>
      <w:r>
        <w:rPr>
          <w:color w:val="595959"/>
        </w:rPr>
        <w:t xml:space="preserve">- обеспечение лекарственными препаратами и расходными материалами - 38%. </w:t>
      </w:r>
    </w:p>
    <w:p w:rsidR="00655020" w:rsidRDefault="00655020" w:rsidP="00655020">
      <w:pPr>
        <w:ind w:firstLine="708"/>
        <w:jc w:val="both"/>
        <w:rPr>
          <w:color w:val="595959"/>
        </w:rPr>
      </w:pPr>
      <w:r>
        <w:rPr>
          <w:color w:val="595959"/>
        </w:rPr>
        <w:t>- длительные сроки ожидания плановой госпитализации отметили 14,7% опрошенных лиц.</w:t>
      </w:r>
    </w:p>
    <w:p w:rsidR="00655020" w:rsidRDefault="00655020" w:rsidP="00655020">
      <w:pPr>
        <w:ind w:firstLine="708"/>
        <w:jc w:val="both"/>
        <w:rPr>
          <w:color w:val="595959"/>
        </w:rPr>
      </w:pPr>
    </w:p>
    <w:p w:rsidR="00655020" w:rsidRDefault="00655020" w:rsidP="00655020">
      <w:pPr>
        <w:ind w:firstLine="708"/>
        <w:jc w:val="both"/>
        <w:rPr>
          <w:color w:val="595959"/>
        </w:rPr>
      </w:pPr>
      <w:r>
        <w:rPr>
          <w:color w:val="595959"/>
        </w:rPr>
        <w:t>Перечень медицинских организаций с наименьшими показателями удовлетворенности:</w:t>
      </w:r>
      <w:r>
        <w:rPr>
          <w:color w:val="595959"/>
        </w:rPr>
        <w:tab/>
      </w:r>
    </w:p>
    <w:p w:rsidR="00655020" w:rsidRDefault="00655020" w:rsidP="00655020">
      <w:pPr>
        <w:tabs>
          <w:tab w:val="left" w:pos="5640"/>
        </w:tabs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Акушинская</w:t>
      </w:r>
      <w:proofErr w:type="spellEnd"/>
      <w:r>
        <w:rPr>
          <w:color w:val="595959"/>
          <w:sz w:val="24"/>
          <w:szCs w:val="24"/>
        </w:rPr>
        <w:t xml:space="preserve"> ЦРБ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Бабаюртовская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«Ботлихская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«Буйнакская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«Буйнакская ЦГБ»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«Дербентская ЦГБ»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Избербашская</w:t>
      </w:r>
      <w:proofErr w:type="spellEnd"/>
      <w:r>
        <w:rPr>
          <w:color w:val="595959"/>
          <w:sz w:val="24"/>
          <w:szCs w:val="24"/>
        </w:rPr>
        <w:t xml:space="preserve"> ЦГБ»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Казбековская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Карабудахкентская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Каякентская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«Каспийская ЦГБ»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Кизлярская</w:t>
      </w:r>
      <w:proofErr w:type="spellEnd"/>
      <w:r>
        <w:rPr>
          <w:color w:val="595959"/>
          <w:sz w:val="24"/>
          <w:szCs w:val="24"/>
        </w:rPr>
        <w:t xml:space="preserve"> ЦГБ»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Кизилюртовская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Кизилюртовская</w:t>
      </w:r>
      <w:proofErr w:type="spellEnd"/>
      <w:r>
        <w:rPr>
          <w:color w:val="595959"/>
          <w:sz w:val="24"/>
          <w:szCs w:val="24"/>
        </w:rPr>
        <w:t xml:space="preserve"> ЦГБ»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Кумторкалинская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Кочубейская</w:t>
      </w:r>
      <w:proofErr w:type="spellEnd"/>
      <w:r>
        <w:rPr>
          <w:color w:val="595959"/>
          <w:sz w:val="24"/>
          <w:szCs w:val="24"/>
        </w:rPr>
        <w:t xml:space="preserve"> МСЧ»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Левашиская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Магарамкентская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Рутульская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Сергокалинская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«Ногайская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«Перинатальный центр г. Хасавюрт»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«Табасаранская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Тарумовская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Тляратинская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lastRenderedPageBreak/>
        <w:t>ГБУ РД «Хасавюртовская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Чародинская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ГБУ РД «ЦГБ </w:t>
      </w:r>
      <w:proofErr w:type="spellStart"/>
      <w:r>
        <w:rPr>
          <w:color w:val="595959"/>
          <w:sz w:val="24"/>
          <w:szCs w:val="24"/>
        </w:rPr>
        <w:t>Даг</w:t>
      </w:r>
      <w:proofErr w:type="spellEnd"/>
      <w:r>
        <w:rPr>
          <w:color w:val="595959"/>
          <w:sz w:val="24"/>
          <w:szCs w:val="24"/>
        </w:rPr>
        <w:t>. Огни»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Цунтинская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Цумадинская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</w:t>
      </w:r>
      <w:proofErr w:type="spellStart"/>
      <w:r>
        <w:rPr>
          <w:color w:val="595959"/>
          <w:sz w:val="24"/>
          <w:szCs w:val="24"/>
        </w:rPr>
        <w:t>Шамильская</w:t>
      </w:r>
      <w:proofErr w:type="spellEnd"/>
      <w:r>
        <w:rPr>
          <w:color w:val="595959"/>
          <w:sz w:val="24"/>
          <w:szCs w:val="24"/>
        </w:rPr>
        <w:t xml:space="preserve"> ЦРБ»</w:t>
      </w:r>
    </w:p>
    <w:p w:rsidR="00655020" w:rsidRDefault="00655020" w:rsidP="00655020">
      <w:pPr>
        <w:tabs>
          <w:tab w:val="left" w:pos="5640"/>
        </w:tabs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«Хасавюртовская ЦГБ»</w:t>
      </w:r>
    </w:p>
    <w:p w:rsidR="00655020" w:rsidRDefault="00655020" w:rsidP="00655020">
      <w:pPr>
        <w:tabs>
          <w:tab w:val="left" w:pos="5640"/>
        </w:tabs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«РКБ»</w:t>
      </w:r>
    </w:p>
    <w:p w:rsidR="00655020" w:rsidRDefault="00655020" w:rsidP="00655020">
      <w:pPr>
        <w:tabs>
          <w:tab w:val="left" w:pos="5640"/>
        </w:tabs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«РКБ№2»</w:t>
      </w:r>
    </w:p>
    <w:p w:rsidR="00655020" w:rsidRDefault="00655020" w:rsidP="00655020">
      <w:pPr>
        <w:tabs>
          <w:tab w:val="left" w:pos="5640"/>
        </w:tabs>
        <w:spacing w:line="276" w:lineRule="auto"/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ГБУ РД «ГКБ №1»</w:t>
      </w:r>
    </w:p>
    <w:p w:rsidR="00655020" w:rsidRDefault="00655020" w:rsidP="00655020">
      <w:pPr>
        <w:pStyle w:val="a3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D14F21" w:rsidRPr="00655020" w:rsidRDefault="00D14F21" w:rsidP="00655020"/>
    <w:sectPr w:rsidR="00D14F21" w:rsidRPr="0065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20"/>
    <w:rsid w:val="00655020"/>
    <w:rsid w:val="00D14F21"/>
    <w:rsid w:val="00D22571"/>
    <w:rsid w:val="00F7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CE482-8141-4DBF-A96F-BBEDA930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0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1550</Words>
  <Characters>8839</Characters>
  <Application>Microsoft Office Word</Application>
  <DocSecurity>0</DocSecurity>
  <Lines>73</Lines>
  <Paragraphs>20</Paragraphs>
  <ScaleCrop>false</ScaleCrop>
  <Company/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Бакриева</dc:creator>
  <cp:keywords/>
  <dc:description/>
  <cp:lastModifiedBy>Эльмира Бакриева</cp:lastModifiedBy>
  <cp:revision>3</cp:revision>
  <dcterms:created xsi:type="dcterms:W3CDTF">2024-01-25T11:46:00Z</dcterms:created>
  <dcterms:modified xsi:type="dcterms:W3CDTF">2024-01-25T11:50:00Z</dcterms:modified>
</cp:coreProperties>
</file>