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26.10.2022 N 703н</w:t>
              <w:br/>
              <w:t xml:space="preserve">"Об утверждении формы типового договора о финансовом обеспечении обязательного медицинского страхования"</w:t>
              <w:br/>
              <w:t xml:space="preserve">(Зарегистрировано в Минюсте России 21.11.2022 N 71044)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ноября 2022 г. N 71044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26 октября 2022 г. N 703н</w:t>
      </w:r>
    </w:p>
    <w:p>
      <w:pPr>
        <w:pStyle w:val="2"/>
        <w:jc w:val="both"/>
      </w:pPr>
      <w:r>
        <w:rPr>
          <w:sz w:val="20"/>
        </w:rPr>
      </w:r>
    </w:p>
    <w:p>
      <w:pPr>
        <w:pStyle w:val="2"/>
        <w:jc w:val="center"/>
      </w:pPr>
      <w:r>
        <w:rPr>
          <w:sz w:val="20"/>
        </w:rPr>
        <w:t xml:space="preserve">ОБ УТВЕРЖДЕНИИ ФОРМЫ ТИПОВОГО ДОГОВОРА</w:t>
      </w:r>
    </w:p>
    <w:p>
      <w:pPr>
        <w:pStyle w:val="2"/>
        <w:jc w:val="center"/>
      </w:pPr>
      <w:r>
        <w:rPr>
          <w:sz w:val="20"/>
        </w:rPr>
        <w:t xml:space="preserve">О ФИНАНСОВОМ ОБЕСПЕЧЕНИИ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19 статьи 38</w:t>
        </w:r>
      </w:hyperlink>
      <w:r>
        <w:rPr>
          <w:sz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w:t>
      </w:r>
      <w:hyperlink w:history="0" r:id="rId8"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подпунктом 5.2.131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pPr>
        <w:pStyle w:val="0"/>
        <w:spacing w:before="200" w:line-rule="auto"/>
        <w:ind w:firstLine="540"/>
        <w:jc w:val="both"/>
      </w:pPr>
      <w:r>
        <w:rPr>
          <w:sz w:val="20"/>
        </w:rPr>
        <w:t xml:space="preserve">1. Утвердить прилагаемую </w:t>
      </w:r>
      <w:hyperlink w:history="0" w:anchor="P37" w:tooltip="Типовой договор">
        <w:r>
          <w:rPr>
            <w:sz w:val="20"/>
            <w:color w:val="0000ff"/>
          </w:rPr>
          <w:t xml:space="preserve">форму</w:t>
        </w:r>
      </w:hyperlink>
      <w:r>
        <w:rPr>
          <w:sz w:val="20"/>
        </w:rPr>
        <w:t xml:space="preserve"> типового договора о финансовом обеспечении обязательного медицинского страхования.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здравсоцразвития России от 09.09.2011 N 1030н (ред. от 25.09.2020) &quot;Об утверждении формы типового договора о финансовом обеспечении обязательного медицинского страхования&quot; (Зарегистрировано в Минюсте России 19.10.2011 N 2208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9 сентября 2011 г. N 1030н "Об утверждении формы типового договора о финансовом обеспечении обязательного медицинского страхования" (зарегистрирован Министерством юстиции Российской Федерации 19 октября 2011 г., регистрационный N 22082);</w:t>
      </w:r>
    </w:p>
    <w:p>
      <w:pPr>
        <w:pStyle w:val="0"/>
        <w:spacing w:before="200" w:line-rule="auto"/>
        <w:ind w:firstLine="540"/>
        <w:jc w:val="both"/>
      </w:pPr>
      <w:hyperlink w:history="0" r:id="rId10" w:tooltip="Приказ Минздрава России от 07.10.2014 N 590н (ред. от 30.12.2020) &quot;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quot; (Зарегистрировано в Минюсте России 05.11.2014 N 34561)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7 октября 2014 г. N 590н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5 ноября 2014 г., регистрационный N 34561);</w:t>
      </w:r>
    </w:p>
    <w:p>
      <w:pPr>
        <w:pStyle w:val="0"/>
        <w:spacing w:before="200" w:line-rule="auto"/>
        <w:ind w:firstLine="540"/>
        <w:jc w:val="both"/>
      </w:pPr>
      <w:hyperlink w:history="0" r:id="rId11" w:tooltip="Приказ Минздрава России от 16.11.2015 N 806н (ред. от 30.12.2020) &quot;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quot; (Зарегистрировано в Минюсте России 26.11.2015 N 39852)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16 ноября 2015 г. N 806н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26 ноября 2015 г., регистрационный N 39852);</w:t>
      </w:r>
    </w:p>
    <w:p>
      <w:pPr>
        <w:pStyle w:val="0"/>
        <w:spacing w:before="200" w:line-rule="auto"/>
        <w:ind w:firstLine="540"/>
        <w:jc w:val="both"/>
      </w:pPr>
      <w:hyperlink w:history="0" r:id="rId12" w:tooltip="Приказ Минздрава России от 28.06.2016 N 423н (ред. от 28.02.2019)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pPr>
        <w:pStyle w:val="0"/>
        <w:spacing w:before="200" w:line-rule="auto"/>
        <w:ind w:firstLine="540"/>
        <w:jc w:val="both"/>
      </w:pPr>
      <w:hyperlink w:history="0" r:id="rId13" w:tooltip="Приказ Минздрава России от 16.02.2017 N 62н &quot;О внесении изменений в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03.05.2017 N 46571)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16 февраля 2017 г. N 62н "О внесении изменений в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3 мая 2017 г., регистрационный N 46571);</w:t>
      </w:r>
    </w:p>
    <w:p>
      <w:pPr>
        <w:pStyle w:val="0"/>
        <w:spacing w:before="200" w:line-rule="auto"/>
        <w:ind w:firstLine="540"/>
        <w:jc w:val="both"/>
      </w:pPr>
      <w:hyperlink w:history="0" r:id="rId14" w:tooltip="Приказ Минздрава России от 25.09.2020 N 102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 Недействующая редакция {КонсультантПлюс}">
        <w:r>
          <w:rPr>
            <w:sz w:val="20"/>
            <w:color w:val="0000ff"/>
          </w:rPr>
          <w:t xml:space="preserve">пункт 2</w:t>
        </w:r>
      </w:hyperlink>
      <w:r>
        <w:rPr>
          <w:sz w:val="20"/>
        </w:rPr>
        <w:t xml:space="preserve"> изменений,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утвержденных приказом Министерства здравоохранения Российской Федерации от 25 сентября 2020 г. N 1024н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14 октября 2020 г., регистрационный N 60369).</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октября 2022 г. N 703н</w:t>
      </w:r>
    </w:p>
    <w:p>
      <w:pPr>
        <w:pStyle w:val="0"/>
        <w:jc w:val="both"/>
      </w:pPr>
      <w:r>
        <w:rPr>
          <w:sz w:val="20"/>
        </w:rPr>
      </w:r>
    </w:p>
    <w:p>
      <w:pPr>
        <w:pStyle w:val="0"/>
        <w:jc w:val="right"/>
      </w:pPr>
      <w:r>
        <w:rPr>
          <w:sz w:val="20"/>
        </w:rPr>
        <w:t xml:space="preserve">Форма</w:t>
      </w:r>
    </w:p>
    <w:p>
      <w:pPr>
        <w:pStyle w:val="0"/>
        <w:jc w:val="both"/>
      </w:pPr>
      <w:r>
        <w:rPr>
          <w:sz w:val="20"/>
        </w:rPr>
      </w:r>
    </w:p>
    <w:bookmarkStart w:id="37" w:name="P37"/>
    <w:bookmarkEnd w:id="37"/>
    <w:p>
      <w:pPr>
        <w:pStyle w:val="0"/>
        <w:jc w:val="center"/>
      </w:pPr>
      <w:r>
        <w:rPr>
          <w:sz w:val="20"/>
        </w:rPr>
        <w:t xml:space="preserve">Типовой договор</w:t>
      </w:r>
    </w:p>
    <w:p>
      <w:pPr>
        <w:pStyle w:val="0"/>
        <w:jc w:val="center"/>
      </w:pPr>
      <w:r>
        <w:rPr>
          <w:sz w:val="20"/>
        </w:rPr>
        <w:t xml:space="preserve">о финансовом обеспечении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CellMar>
          <w:top w:w="102" w:type="dxa"/>
          <w:left w:w="62" w:type="dxa"/>
          <w:bottom w:w="102" w:type="dxa"/>
          <w:right w:w="62" w:type="dxa"/>
        </w:tblCellMar>
      </w:tblPr>
      <w:tblGrid>
        <w:gridCol w:w="3742"/>
        <w:gridCol w:w="2268"/>
        <w:gridCol w:w="3061"/>
      </w:tblGrid>
      <w:tr>
        <w:tc>
          <w:tcPr>
            <w:tcW w:w="3742" w:type="dxa"/>
            <w:tcBorders>
              <w:top w:val="nil"/>
              <w:left w:val="nil"/>
              <w:bottom w:val="single" w:sz="4"/>
              <w:right w:val="nil"/>
            </w:tcBorders>
          </w:tcPr>
          <w:p>
            <w:pPr>
              <w:pStyle w:val="0"/>
              <w:jc w:val="center"/>
            </w:pPr>
            <w:r>
              <w:rPr>
                <w:sz w:val="20"/>
              </w:rPr>
            </w:r>
          </w:p>
        </w:tc>
        <w:tc>
          <w:tcPr>
            <w:tcW w:w="2268" w:type="dxa"/>
            <w:tcBorders>
              <w:top w:val="nil"/>
              <w:left w:val="nil"/>
              <w:bottom w:val="nil"/>
              <w:right w:val="nil"/>
            </w:tcBorders>
          </w:tcPr>
          <w:p>
            <w:pPr>
              <w:pStyle w:val="0"/>
            </w:pPr>
            <w:r>
              <w:rPr>
                <w:sz w:val="20"/>
              </w:rPr>
            </w:r>
          </w:p>
        </w:tc>
        <w:tc>
          <w:tcPr>
            <w:tcW w:w="3061" w:type="dxa"/>
            <w:vAlign w:val="bottom"/>
            <w:tcBorders>
              <w:top w:val="nil"/>
              <w:left w:val="nil"/>
              <w:bottom w:val="nil"/>
              <w:right w:val="nil"/>
            </w:tcBorders>
          </w:tcPr>
          <w:p>
            <w:pPr>
              <w:pStyle w:val="0"/>
              <w:jc w:val="right"/>
            </w:pPr>
            <w:r>
              <w:rPr>
                <w:sz w:val="20"/>
              </w:rPr>
              <w:t xml:space="preserve">"__" _____________ года</w:t>
            </w:r>
          </w:p>
        </w:tc>
      </w:tr>
      <w:tr>
        <w:tc>
          <w:tcPr>
            <w:tcW w:w="3742" w:type="dxa"/>
            <w:tcBorders>
              <w:top w:val="single" w:sz="4"/>
              <w:left w:val="nil"/>
              <w:bottom w:val="nil"/>
              <w:right w:val="nil"/>
            </w:tcBorders>
          </w:tcPr>
          <w:p>
            <w:pPr>
              <w:pStyle w:val="0"/>
              <w:jc w:val="center"/>
            </w:pPr>
            <w:r>
              <w:rPr>
                <w:sz w:val="20"/>
              </w:rPr>
              <w:t xml:space="preserve">(место заключения договора)</w:t>
            </w:r>
          </w:p>
        </w:tc>
        <w:tc>
          <w:tcPr>
            <w:tcW w:w="226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jc w:val="right"/>
            </w:pPr>
            <w:r>
              <w:rPr>
                <w:sz w:val="20"/>
              </w:rPr>
            </w:r>
          </w:p>
        </w:tc>
      </w:tr>
    </w:tbl>
    <w:p>
      <w:pPr>
        <w:pStyle w:val="0"/>
        <w:jc w:val="both"/>
      </w:pPr>
      <w:r>
        <w:rPr>
          <w:sz w:val="20"/>
        </w:rPr>
      </w:r>
    </w:p>
    <w:p>
      <w:pPr>
        <w:pStyle w:val="1"/>
        <w:jc w:val="both"/>
      </w:pPr>
      <w:r>
        <w:rPr>
          <w:sz w:val="20"/>
        </w:rPr>
        <w:t xml:space="preserve">        Территориальный фонд обязательного медицинского страхования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территориального фонда обязательного медицинского</w:t>
      </w:r>
    </w:p>
    <w:p>
      <w:pPr>
        <w:pStyle w:val="1"/>
        <w:jc w:val="both"/>
      </w:pPr>
      <w:r>
        <w:rPr>
          <w:sz w:val="20"/>
        </w:rPr>
        <w:t xml:space="preserve">                               страхования)</w:t>
      </w:r>
    </w:p>
    <w:p>
      <w:pPr>
        <w:pStyle w:val="1"/>
        <w:jc w:val="both"/>
      </w:pPr>
      <w:r>
        <w:rPr>
          <w:sz w:val="20"/>
        </w:rPr>
        <w:t xml:space="preserve">в лице 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 далее</w:t>
      </w:r>
    </w:p>
    <w:p>
      <w:pPr>
        <w:pStyle w:val="1"/>
        <w:jc w:val="both"/>
      </w:pPr>
      <w:r>
        <w:rPr>
          <w:sz w:val="20"/>
        </w:rPr>
        <w:t xml:space="preserve">                            (реквизиты нормативного акта субъекта</w:t>
      </w:r>
    </w:p>
    <w:p>
      <w:pPr>
        <w:pStyle w:val="1"/>
        <w:jc w:val="both"/>
      </w:pPr>
      <w:r>
        <w:rPr>
          <w:sz w:val="20"/>
        </w:rPr>
        <w:t xml:space="preserve">                                     Российской Федерации)</w:t>
      </w:r>
    </w:p>
    <w:p>
      <w:pPr>
        <w:pStyle w:val="1"/>
        <w:jc w:val="both"/>
      </w:pPr>
      <w:r>
        <w:rPr>
          <w:sz w:val="20"/>
        </w:rPr>
        <w:t xml:space="preserve">именуемый территориальным фондом, с одной стороны, и страховая  медицинская</w:t>
      </w:r>
    </w:p>
    <w:p>
      <w:pPr>
        <w:pStyle w:val="1"/>
        <w:jc w:val="both"/>
      </w:pPr>
      <w:r>
        <w:rPr>
          <w:sz w:val="20"/>
        </w:rPr>
        <w:t xml:space="preserve">организация ______________________________________________________________,</w:t>
      </w:r>
    </w:p>
    <w:p>
      <w:pPr>
        <w:pStyle w:val="1"/>
        <w:jc w:val="both"/>
      </w:pPr>
      <w:r>
        <w:rPr>
          <w:sz w:val="20"/>
        </w:rPr>
        <w:t xml:space="preserve">                  (наименование страховой медицинской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действующая на основании Устава, доверенности _______, лицензии N ______ от</w:t>
      </w:r>
    </w:p>
    <w:p>
      <w:pPr>
        <w:pStyle w:val="1"/>
        <w:jc w:val="both"/>
      </w:pPr>
      <w:r>
        <w:rPr>
          <w:sz w:val="20"/>
        </w:rPr>
        <w:t xml:space="preserve">_____, выданной __________________________________________________________,</w:t>
      </w:r>
    </w:p>
    <w:p>
      <w:pPr>
        <w:pStyle w:val="1"/>
        <w:jc w:val="both"/>
      </w:pPr>
      <w:r>
        <w:rPr>
          <w:sz w:val="20"/>
        </w:rPr>
        <w:t xml:space="preserve">                        (наименование органа, выдавшего лицензию)</w:t>
      </w:r>
    </w:p>
    <w:p>
      <w:pPr>
        <w:pStyle w:val="1"/>
        <w:jc w:val="both"/>
      </w:pPr>
      <w:r>
        <w:rPr>
          <w:sz w:val="20"/>
        </w:rPr>
        <w:t xml:space="preserve">далее  именуемая  страховой  медицинской  организацией, с другой стороны, а</w:t>
      </w:r>
    </w:p>
    <w:p>
      <w:pPr>
        <w:pStyle w:val="1"/>
        <w:jc w:val="both"/>
      </w:pPr>
      <w:r>
        <w:rPr>
          <w:sz w:val="20"/>
        </w:rPr>
        <w:t xml:space="preserve">вместе именуемые Стороны, в соответствии с Федеральным </w:t>
      </w:r>
      <w:hyperlink w:history="0" r:id="rId1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w:t>
      </w:r>
    </w:p>
    <w:p>
      <w:pPr>
        <w:pStyle w:val="1"/>
        <w:jc w:val="both"/>
      </w:pPr>
      <w:r>
        <w:rPr>
          <w:sz w:val="20"/>
        </w:rPr>
        <w:t xml:space="preserve">2010  г.  N  326-ФЗ  "Об  обязательном медицинском страховании в Российской</w:t>
      </w:r>
    </w:p>
    <w:p>
      <w:pPr>
        <w:pStyle w:val="1"/>
        <w:jc w:val="both"/>
      </w:pPr>
      <w:r>
        <w:rPr>
          <w:sz w:val="20"/>
        </w:rPr>
        <w:t xml:space="preserve">Федерации" (Собрание законодательства Российской Федерации, 2010, N 49, ст.</w:t>
      </w:r>
    </w:p>
    <w:p>
      <w:pPr>
        <w:pStyle w:val="1"/>
        <w:jc w:val="both"/>
      </w:pPr>
      <w:r>
        <w:rPr>
          <w:sz w:val="20"/>
        </w:rPr>
        <w:t xml:space="preserve">6422;  2021,  N  50,  ст.  8412)  (далее  -  Федеральный  закон), заключили</w:t>
      </w:r>
    </w:p>
    <w:p>
      <w:pPr>
        <w:pStyle w:val="1"/>
        <w:jc w:val="both"/>
      </w:pPr>
      <w:r>
        <w:rPr>
          <w:sz w:val="20"/>
        </w:rPr>
        <w:t xml:space="preserve">настоящий договор о нижеследующем:</w:t>
      </w:r>
    </w:p>
    <w:p>
      <w:pPr>
        <w:pStyle w:val="0"/>
        <w:jc w:val="both"/>
      </w:pPr>
      <w:r>
        <w:rPr>
          <w:sz w:val="20"/>
        </w:rPr>
      </w:r>
    </w:p>
    <w:p>
      <w:pPr>
        <w:pStyle w:val="0"/>
        <w:outlineLvl w:val="1"/>
        <w:jc w:val="center"/>
      </w:pPr>
      <w:r>
        <w:rPr>
          <w:sz w:val="20"/>
        </w:rPr>
        <w:t xml:space="preserve">I. Предмет договора</w:t>
      </w:r>
    </w:p>
    <w:p>
      <w:pPr>
        <w:pStyle w:val="0"/>
        <w:jc w:val="both"/>
      </w:pPr>
      <w:r>
        <w:rPr>
          <w:sz w:val="20"/>
        </w:rPr>
      </w:r>
    </w:p>
    <w:p>
      <w:pPr>
        <w:pStyle w:val="0"/>
        <w:ind w:firstLine="540"/>
        <w:jc w:val="both"/>
      </w:pPr>
      <w:r>
        <w:rPr>
          <w:sz w:val="20"/>
        </w:rPr>
        <w:t xml:space="preserve">1. Территориальный фонд обязательного медицинского страхования (далее - территориальный фонд)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pPr>
        <w:pStyle w:val="0"/>
        <w:jc w:val="both"/>
      </w:pPr>
      <w:r>
        <w:rPr>
          <w:sz w:val="20"/>
        </w:rPr>
      </w:r>
    </w:p>
    <w:p>
      <w:pPr>
        <w:pStyle w:val="0"/>
        <w:outlineLvl w:val="1"/>
        <w:jc w:val="center"/>
      </w:pPr>
      <w:r>
        <w:rPr>
          <w:sz w:val="20"/>
        </w:rPr>
        <w:t xml:space="preserve">II. Обязанности и права Сторон</w:t>
      </w:r>
    </w:p>
    <w:p>
      <w:pPr>
        <w:pStyle w:val="0"/>
        <w:jc w:val="both"/>
      </w:pPr>
      <w:r>
        <w:rPr>
          <w:sz w:val="20"/>
        </w:rPr>
      </w:r>
    </w:p>
    <w:bookmarkStart w:id="78" w:name="P78"/>
    <w:bookmarkEnd w:id="78"/>
    <w:p>
      <w:pPr>
        <w:pStyle w:val="0"/>
        <w:ind w:firstLine="540"/>
        <w:jc w:val="both"/>
      </w:pPr>
      <w:r>
        <w:rPr>
          <w:sz w:val="20"/>
        </w:rPr>
        <w:t xml:space="preserve">2. Страховая медицинская организация обязуется:</w:t>
      </w:r>
    </w:p>
    <w:p>
      <w:pPr>
        <w:pStyle w:val="0"/>
        <w:spacing w:before="200" w:line-rule="auto"/>
        <w:ind w:firstLine="540"/>
        <w:jc w:val="both"/>
      </w:pPr>
      <w:r>
        <w:rPr>
          <w:sz w:val="20"/>
        </w:rPr>
        <w:t xml:space="preserve">2.1. осуществлять обязательное медицинское страхование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2.2. оформлять, переоформлять, выдавать полис обязательного медицинского страхования застрахованному лицу на материальном носителе по запросу застрахованного лица или его представителя;</w:t>
      </w:r>
    </w:p>
    <w:p>
      <w:pPr>
        <w:pStyle w:val="0"/>
        <w:spacing w:before="200" w:line-rule="auto"/>
        <w:ind w:firstLine="540"/>
        <w:jc w:val="both"/>
      </w:pPr>
      <w:r>
        <w:rPr>
          <w:sz w:val="20"/>
        </w:rPr>
        <w:t xml:space="preserve">2.3. вести учет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обеспечивать учет и сохранность сведений, поступающих от медицинских организаций в соответствии с порядком ведения персонифицированного учета в сфере обязательного медицинского страхования, установленным Правительством Российской Федерации &lt;1&gt; (далее соответственно - Порядок, персонифицированный учет);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(далее - Правила ведения персонифицированного учета).</w:t>
      </w:r>
    </w:p>
    <w:p>
      <w:pPr>
        <w:pStyle w:val="0"/>
        <w:jc w:val="both"/>
      </w:pPr>
      <w:r>
        <w:rPr>
          <w:sz w:val="20"/>
        </w:rPr>
      </w:r>
    </w:p>
    <w:p>
      <w:pPr>
        <w:pStyle w:val="0"/>
        <w:ind w:firstLine="540"/>
        <w:jc w:val="both"/>
      </w:pPr>
      <w:r>
        <w:rPr>
          <w:sz w:val="20"/>
        </w:rPr>
        <w:t xml:space="preserve">2.4. собирать,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обеспечивать их сохранность и конфиденциальность, осуществлять обмен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Федеральным </w:t>
      </w:r>
      <w:hyperlink w:history="0" r:id="rId1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2.5. в течение трех рабочих дней с момента получения от территориального фонда сведений о гражданах, не обратившихся в страховую медицинскую организацию за выдачей им полисов обязательного медицинского страхования, информировать застрахованных лиц о факте страхования, возможности получения полиса обязательного медицинского страхования, в том числе на материальном носителе, или внесения изменений в полис обязательного медицинского страхования на материальном носителе в порядке, установленном </w:t>
      </w:r>
      <w:hyperlink w:history="0" r:id="rId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утвержденными уполномоченным федеральным органом исполнительной власти (далее - Правила)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 6 части 1 статьи 7</w:t>
        </w:r>
      </w:hyperlink>
      <w:r>
        <w:rPr>
          <w:sz w:val="20"/>
        </w:rPr>
        <w:t xml:space="preserve"> Федерального закона.</w:t>
      </w:r>
    </w:p>
    <w:p>
      <w:pPr>
        <w:pStyle w:val="0"/>
        <w:jc w:val="both"/>
      </w:pPr>
      <w:r>
        <w:rPr>
          <w:sz w:val="20"/>
        </w:rPr>
      </w:r>
    </w:p>
    <w:p>
      <w:pPr>
        <w:pStyle w:val="0"/>
        <w:ind w:firstLine="540"/>
        <w:jc w:val="both"/>
      </w:pPr>
      <w:r>
        <w:rPr>
          <w:sz w:val="20"/>
        </w:rPr>
        <w:t xml:space="preserve">2.6. направлять в территориальный фонд для формирования нормированного страхового запаса в соответствии со </w:t>
      </w:r>
      <w:hyperlink w:history="0" r:id="rId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26</w:t>
        </w:r>
      </w:hyperlink>
      <w:r>
        <w:rPr>
          <w:sz w:val="20"/>
        </w:rPr>
        <w:t xml:space="preserve"> Федерального закона средства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pStyle w:val="0"/>
        <w:spacing w:before="200" w:line-rule="auto"/>
        <w:ind w:firstLine="540"/>
        <w:jc w:val="both"/>
      </w:pPr>
      <w:r>
        <w:rPr>
          <w:sz w:val="20"/>
        </w:rPr>
        <w:t xml:space="preserve">средства, необоснованно предъявленные к оплате медицинскими организациями, выявленные в результате экспертизы качества медицинской помощи, сформированные в размере 35 процентов в течение трех рабочих дней после завершения расчетов с медицинскими организациями за отчетный месяц;</w:t>
      </w:r>
    </w:p>
    <w:p>
      <w:pPr>
        <w:pStyle w:val="0"/>
        <w:spacing w:before="200" w:line-rule="auto"/>
        <w:ind w:firstLine="540"/>
        <w:jc w:val="both"/>
      </w:pPr>
      <w:r>
        <w:rPr>
          <w:sz w:val="20"/>
        </w:rPr>
        <w:t xml:space="preserve">средства, необоснованно предъявленные к оплате медицинскими организациями, выявленные в результате медико-экономической экспертизы, сформированные в размере 35 процентов в течение трех рабочих дней после завершения расчетов с медицинскими организациями за отчетный месяц;</w:t>
      </w:r>
    </w:p>
    <w:p>
      <w:pPr>
        <w:pStyle w:val="0"/>
        <w:spacing w:before="200" w:line-rule="auto"/>
        <w:ind w:firstLine="540"/>
        <w:jc w:val="both"/>
      </w:pPr>
      <w:r>
        <w:rPr>
          <w:sz w:val="20"/>
        </w:rPr>
        <w:t xml:space="preserve">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в течение трех рабочих дней после поступления указанных средств на расчетный счет страховой медицинской организации;</w:t>
      </w:r>
    </w:p>
    <w:p>
      <w:pPr>
        <w:pStyle w:val="0"/>
        <w:spacing w:before="200" w:line-rule="auto"/>
        <w:ind w:firstLine="540"/>
        <w:jc w:val="both"/>
      </w:pPr>
      <w:r>
        <w:rPr>
          <w:sz w:val="20"/>
        </w:rPr>
        <w:t xml:space="preserve">2.7. формировать целевые средства на оплату медицинской помощи за счет:</w:t>
      </w:r>
    </w:p>
    <w:p>
      <w:pPr>
        <w:pStyle w:val="0"/>
        <w:spacing w:before="200" w:line-rule="auto"/>
        <w:ind w:firstLine="540"/>
        <w:jc w:val="both"/>
      </w:pPr>
      <w:r>
        <w:rPr>
          <w:sz w:val="20"/>
        </w:rPr>
        <w:t xml:space="preserve">2.7.1. средств, поступивших из территориального фонда на финансовое обеспечение обязательного медицинского страхования в соответствии с настоящим договором;</w:t>
      </w:r>
    </w:p>
    <w:bookmarkStart w:id="96" w:name="P96"/>
    <w:bookmarkEnd w:id="96"/>
    <w:p>
      <w:pPr>
        <w:pStyle w:val="0"/>
        <w:spacing w:before="200" w:line-rule="auto"/>
        <w:ind w:firstLine="540"/>
        <w:jc w:val="both"/>
      </w:pPr>
      <w:r>
        <w:rPr>
          <w:sz w:val="20"/>
        </w:rPr>
        <w:t xml:space="preserve">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w:t>
      </w:r>
      <w:hyperlink w:history="0" r:id="rId2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2.7.2.1.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2.7.2.2.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2.7.2.3. 50 процентов сумм, поступивших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2.7.2.4. 100 процентов сумм, необоснованно предъявленных к оплате медицинскими организациями, выявленных в результате проведения медико-экономического контроля.</w:t>
      </w:r>
    </w:p>
    <w:bookmarkStart w:id="101" w:name="P101"/>
    <w:bookmarkEnd w:id="101"/>
    <w:p>
      <w:pPr>
        <w:pStyle w:val="0"/>
        <w:spacing w:before="200" w:line-rule="auto"/>
        <w:ind w:firstLine="540"/>
        <w:jc w:val="both"/>
      </w:pPr>
      <w:r>
        <w:rPr>
          <w:sz w:val="20"/>
        </w:rPr>
        <w:t xml:space="preserve">2.7.3. средств, поступивших от юридических или физических лиц, причинивших вред здоровью застрахованных лиц, в соответствии со </w:t>
      </w:r>
      <w:hyperlink w:history="0" r:id="rId2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31</w:t>
        </w:r>
      </w:hyperlink>
      <w:r>
        <w:rPr>
          <w:sz w:val="20"/>
        </w:rPr>
        <w:t xml:space="preserve">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2.8. формировать собственные средства в сфере обязательного медицинского страхования из источников, предусмотренных </w:t>
      </w:r>
      <w:hyperlink w:history="0" r:id="rId2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4 статьи 28</w:t>
        </w:r>
      </w:hyperlink>
      <w:r>
        <w:rPr>
          <w:sz w:val="20"/>
        </w:rPr>
        <w:t xml:space="preserve"> Федерального закона, в следующем порядке:</w:t>
      </w:r>
    </w:p>
    <w:p>
      <w:pPr>
        <w:pStyle w:val="0"/>
        <w:spacing w:before="200" w:line-rule="auto"/>
        <w:ind w:firstLine="540"/>
        <w:jc w:val="both"/>
      </w:pPr>
      <w:r>
        <w:rPr>
          <w:sz w:val="20"/>
        </w:rPr>
        <w:t xml:space="preserve">2.8.1. средства, предназначенные на расходы на ведение дела по обязательному медицинскому страхованию, полученные по нормативу в размере __ процентов от суммы средств, поступивших в страховую медицинскую организацию по дифференцированным подушевым нормативам, в соответствии с </w:t>
      </w:r>
      <w:hyperlink w:history="0" r:id="rId2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18 статьи 38</w:t>
        </w:r>
      </w:hyperlink>
      <w:r>
        <w:rPr>
          <w:sz w:val="20"/>
        </w:rPr>
        <w:t xml:space="preserve"> Федерального закона;</w:t>
      </w:r>
    </w:p>
    <w:p>
      <w:pPr>
        <w:pStyle w:val="0"/>
        <w:spacing w:before="200" w:line-rule="auto"/>
        <w:ind w:firstLine="540"/>
        <w:jc w:val="both"/>
      </w:pPr>
      <w:r>
        <w:rPr>
          <w:sz w:val="20"/>
        </w:rPr>
        <w:t xml:space="preserve">2.8.2. средства, необоснованно предъявленные к оплате медицинскими организациями, выявленные в результате экспертизы качества медицинской помощи,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w:t>
      </w:r>
      <w:hyperlink w:history="0" r:id="rId2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42</w:t>
        </w:r>
      </w:hyperlink>
      <w:r>
        <w:rPr>
          <w:sz w:val="20"/>
        </w:rPr>
        <w:t xml:space="preserve"> Федерального закона;</w:t>
      </w:r>
    </w:p>
    <w:p>
      <w:pPr>
        <w:pStyle w:val="0"/>
        <w:spacing w:before="200" w:line-rule="auto"/>
        <w:ind w:firstLine="540"/>
        <w:jc w:val="both"/>
      </w:pPr>
      <w:r>
        <w:rPr>
          <w:sz w:val="20"/>
        </w:rPr>
        <w:t xml:space="preserve">2.8.3. средства, необоснованно предъявленные к оплате медицинскими организациями, выявленные в результате медико-экономической экспертизы,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w:t>
      </w:r>
      <w:hyperlink w:history="0" r:id="rId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42</w:t>
        </w:r>
      </w:hyperlink>
      <w:r>
        <w:rPr>
          <w:sz w:val="20"/>
        </w:rPr>
        <w:t xml:space="preserve"> Федерального закона;</w:t>
      </w:r>
    </w:p>
    <w:p>
      <w:pPr>
        <w:pStyle w:val="0"/>
        <w:spacing w:before="200" w:line-rule="auto"/>
        <w:ind w:firstLine="540"/>
        <w:jc w:val="both"/>
      </w:pPr>
      <w:r>
        <w:rPr>
          <w:sz w:val="20"/>
        </w:rPr>
        <w:t xml:space="preserve">2.8.4. 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pPr>
        <w:pStyle w:val="0"/>
        <w:spacing w:before="200" w:line-rule="auto"/>
        <w:ind w:firstLine="540"/>
        <w:jc w:val="both"/>
      </w:pPr>
      <w:r>
        <w:rPr>
          <w:sz w:val="20"/>
        </w:rPr>
        <w:t xml:space="preserve">2.8.5. средства, поступившие от юридических и физических лиц, причинивших вред здоровью застрахованных лиц, в соответствии со </w:t>
      </w:r>
      <w:hyperlink w:history="0" r:id="rId2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31</w:t>
        </w:r>
      </w:hyperlink>
      <w:r>
        <w:rPr>
          <w:sz w:val="20"/>
        </w:rPr>
        <w:t xml:space="preserve"> Федерального закона, сверх сумм, затраченных на оплату медицинской помощи,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pPr>
        <w:pStyle w:val="0"/>
        <w:spacing w:before="200" w:line-rule="auto"/>
        <w:ind w:firstLine="540"/>
        <w:jc w:val="both"/>
      </w:pPr>
      <w:r>
        <w:rPr>
          <w:sz w:val="20"/>
        </w:rPr>
        <w:t xml:space="preserve">2.9. ежемесячно представлять в территориальный фонд на бумажном носителе, заверенные печатью и подписанные руководителем, или в электронном виде, подписанные электронной подписью руководителя:</w:t>
      </w:r>
    </w:p>
    <w:p>
      <w:pPr>
        <w:pStyle w:val="0"/>
        <w:spacing w:before="200" w:line-rule="auto"/>
        <w:ind w:firstLine="540"/>
        <w:jc w:val="both"/>
      </w:pPr>
      <w:r>
        <w:rPr>
          <w:sz w:val="20"/>
        </w:rPr>
        <w:t xml:space="preserve">заявку на получение целевых средств на авансирование оплаты медицинской помощи (далее - заявка на авансирование) в порядке, установленном </w:t>
      </w:r>
      <w:hyperlink w:history="0" r:id="rId2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заявку на получение целевых средств на оплату счетов за оказанную медицинскую помощь (далее - заявка на получение целевых средств) в порядке, установленном </w:t>
      </w:r>
      <w:hyperlink w:history="0" r:id="rId2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2.10. направлять целевые средства на оплату медицинской помощи в системе обязательного медицинского страхования по поступившим из территориального фонда принятым по результатам медико-экономического контроля объемов и стоимости медицинской помощи счетам и реестрам счетов на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 Федеральным </w:t>
      </w:r>
      <w:hyperlink w:history="0" r:id="rId3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2.11. вернуть остаток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w:t>
      </w:r>
      <w:hyperlink w:history="0" r:id="rId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2.12. использовать полученные в соответствии с настоящим договором средства по целевому назначению;</w:t>
      </w:r>
    </w:p>
    <w:p>
      <w:pPr>
        <w:pStyle w:val="0"/>
        <w:spacing w:before="200" w:line-rule="auto"/>
        <w:ind w:firstLine="540"/>
        <w:jc w:val="both"/>
      </w:pPr>
      <w:r>
        <w:rPr>
          <w:sz w:val="20"/>
        </w:rPr>
        <w:t xml:space="preserve">2.13. направлять полученные средства нормированного страхового запаса территориального фонда в течение трех рабочих дней в полном объеме на оплату медицинской помощи, оказанной застрахованным лицам в рамках территориальной программы.</w:t>
      </w:r>
    </w:p>
    <w:p>
      <w:pPr>
        <w:pStyle w:val="0"/>
        <w:spacing w:before="200" w:line-rule="auto"/>
        <w:ind w:firstLine="540"/>
        <w:jc w:val="both"/>
      </w:pPr>
      <w:r>
        <w:rPr>
          <w:sz w:val="20"/>
        </w:rPr>
        <w:t xml:space="preserve">В случае недостатка полученных от территориального фонда средств нормированного страхового запаса страховая медицинская организация распределяет средства нормированного страхового запаса, полученные на оплату медицинской помощи, между медицинскими организациями пропорционально размерам задолженности страховой медицинской организации по оплате принятых по результатам медико-экономического контроля счетов на оплату медицинской помощи.</w:t>
      </w:r>
    </w:p>
    <w:p>
      <w:pPr>
        <w:pStyle w:val="0"/>
        <w:spacing w:before="200" w:line-rule="auto"/>
        <w:ind w:firstLine="540"/>
        <w:jc w:val="both"/>
      </w:pPr>
      <w:r>
        <w:rPr>
          <w:sz w:val="20"/>
        </w:rPr>
        <w:t xml:space="preserve">2.14. направлять средства, поступившие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указанные в </w:t>
      </w:r>
      <w:hyperlink w:history="0" w:anchor="P96" w:tooltip="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статьей 41 Федерального закона:">
        <w:r>
          <w:rPr>
            <w:sz w:val="20"/>
            <w:color w:val="0000ff"/>
          </w:rPr>
          <w:t xml:space="preserve">пунктах 2.7.2</w:t>
        </w:r>
      </w:hyperlink>
      <w:r>
        <w:rPr>
          <w:sz w:val="20"/>
        </w:rPr>
        <w:t xml:space="preserve"> и </w:t>
      </w:r>
      <w:hyperlink w:history="0" w:anchor="P101" w:tooltip="2.7.3. средств, поступивших от юридических или физических лиц, причинивших вред здоровью застрахованных лиц, в соответствии со статьей 31 Федерального закона в части сумм, затраченных на оплату медицинской помощи;">
        <w:r>
          <w:rPr>
            <w:sz w:val="20"/>
            <w:color w:val="0000ff"/>
          </w:rPr>
          <w:t xml:space="preserve">2.7.3</w:t>
        </w:r>
      </w:hyperlink>
      <w:r>
        <w:rPr>
          <w:sz w:val="20"/>
        </w:rPr>
        <w:t xml:space="preserve"> настоящего договора, на оплату медицинской помощи по договорам на оказание и оплату медицинской помощи по обязательному медицинскому страхованию, оказанной застрахованным лицам, в рамках объемов медицинской помощи, установленных решением Комиссии &lt;3&gt;, созданной в субъекте Российской Федерации, по согласованным тарифам на оплату медицинской помощи (далее - тарифы) с учетом результатов контроля объемов, сроков, качества и условий предоставления медицинской помощи по обязательному медицинскому страхованию;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3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9 статьи 36</w:t>
        </w:r>
      </w:hyperlink>
      <w:r>
        <w:rPr>
          <w:sz w:val="20"/>
        </w:rPr>
        <w:t xml:space="preserve"> Федерального закона.</w:t>
      </w:r>
    </w:p>
    <w:p>
      <w:pPr>
        <w:pStyle w:val="0"/>
        <w:jc w:val="both"/>
      </w:pPr>
      <w:r>
        <w:rPr>
          <w:sz w:val="20"/>
        </w:rPr>
      </w:r>
    </w:p>
    <w:p>
      <w:pPr>
        <w:pStyle w:val="0"/>
        <w:ind w:firstLine="540"/>
        <w:jc w:val="both"/>
      </w:pPr>
      <w:r>
        <w:rPr>
          <w:sz w:val="20"/>
        </w:rPr>
        <w:t xml:space="preserve">2.15. направлять в территориальный фонд остаток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указанных в </w:t>
      </w:r>
      <w:hyperlink w:history="0" w:anchor="P96" w:tooltip="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статьей 41 Федерального закона:">
        <w:r>
          <w:rPr>
            <w:sz w:val="20"/>
            <w:color w:val="0000ff"/>
          </w:rPr>
          <w:t xml:space="preserve">пунктах 2.7.2</w:t>
        </w:r>
      </w:hyperlink>
      <w:r>
        <w:rPr>
          <w:sz w:val="20"/>
        </w:rPr>
        <w:t xml:space="preserve"> и </w:t>
      </w:r>
      <w:hyperlink w:history="0" w:anchor="P101" w:tooltip="2.7.3. средств, поступивших от юридических или физических лиц, причинивших вред здоровью застрахованных лиц, в соответствии со статьей 31 Федерального закона в части сумм, затраченных на оплату медицинской помощи;">
        <w:r>
          <w:rPr>
            <w:sz w:val="20"/>
            <w:color w:val="0000ff"/>
          </w:rPr>
          <w:t xml:space="preserve">2.7.3</w:t>
        </w:r>
      </w:hyperlink>
      <w:r>
        <w:rPr>
          <w:sz w:val="20"/>
        </w:rPr>
        <w:t xml:space="preserve"> настоящего договора, в течение трех рабочих дней после завершения расчетов в текущем месяце;</w:t>
      </w:r>
    </w:p>
    <w:p>
      <w:pPr>
        <w:pStyle w:val="0"/>
        <w:spacing w:before="200" w:line-rule="auto"/>
        <w:ind w:firstLine="540"/>
        <w:jc w:val="both"/>
      </w:pPr>
      <w:r>
        <w:rPr>
          <w:sz w:val="20"/>
        </w:rPr>
        <w:t xml:space="preserve">2.16. заключать с медицинскими организациями, включенными в реестр медицинских организаций, и территориальным фондом договоры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2.17. принимать меры по возмещению средств, затраченных на оказание медицинской помощи вследствие причинения вреда здоровью застрахованного лица;</w:t>
      </w:r>
    </w:p>
    <w:p>
      <w:pPr>
        <w:pStyle w:val="0"/>
        <w:spacing w:before="200" w:line-rule="auto"/>
        <w:ind w:firstLine="540"/>
        <w:jc w:val="both"/>
      </w:pPr>
      <w:r>
        <w:rPr>
          <w:sz w:val="20"/>
        </w:rPr>
        <w:t xml:space="preserve">2.18. вести раздельный учет собственных средств и средств обязательного медицинского страхования, предназначенных для оплаты медицинской помощи;</w:t>
      </w:r>
    </w:p>
    <w:p>
      <w:pPr>
        <w:pStyle w:val="0"/>
        <w:spacing w:before="200" w:line-rule="auto"/>
        <w:ind w:firstLine="540"/>
        <w:jc w:val="both"/>
      </w:pPr>
      <w:r>
        <w:rPr>
          <w:sz w:val="20"/>
        </w:rPr>
        <w:t xml:space="preserve">2.19. предоставлять в территориальный фонд:</w:t>
      </w:r>
    </w:p>
    <w:p>
      <w:pPr>
        <w:pStyle w:val="0"/>
        <w:spacing w:before="200" w:line-rule="auto"/>
        <w:ind w:firstLine="540"/>
        <w:jc w:val="both"/>
      </w:pPr>
      <w:r>
        <w:rPr>
          <w:sz w:val="20"/>
        </w:rPr>
        <w:t xml:space="preserve">2.19.1. ежедневно (в случае наличия) данные о новых застрахованных лицах и сведения об изменении данных о ранее застрахованных лицах;</w:t>
      </w:r>
    </w:p>
    <w:p>
      <w:pPr>
        <w:pStyle w:val="0"/>
        <w:spacing w:before="200" w:line-rule="auto"/>
        <w:ind w:firstLine="540"/>
        <w:jc w:val="both"/>
      </w:pPr>
      <w:r>
        <w:rPr>
          <w:sz w:val="20"/>
        </w:rPr>
        <w:t xml:space="preserve">2.19.2. ежемесячно до двадцатого числа месяца, следующего за отчетным, отчетность об использовании средств обязательного медицинского страхования за месяц, предшествующий отчетному, об оказанной застрахованным лицам медицинской помощи, о деятельности по защите прав застрахованных лиц и иную отчетность в порядке и по формам, установленным Федеральным фондом обязательного медицинского страхования &lt;4&gt; (далее - Федеральный фонд) в соответствии с Федеральным </w:t>
      </w:r>
      <w:hyperlink w:history="0" r:id="rId3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3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 5 части 8 статьи 33</w:t>
        </w:r>
      </w:hyperlink>
      <w:r>
        <w:rPr>
          <w:sz w:val="20"/>
        </w:rPr>
        <w:t xml:space="preserve"> Федерального закона.</w:t>
      </w:r>
    </w:p>
    <w:p>
      <w:pPr>
        <w:pStyle w:val="0"/>
        <w:jc w:val="both"/>
      </w:pPr>
      <w:r>
        <w:rPr>
          <w:sz w:val="20"/>
        </w:rPr>
      </w:r>
    </w:p>
    <w:p>
      <w:pPr>
        <w:pStyle w:val="0"/>
        <w:ind w:firstLine="540"/>
        <w:jc w:val="both"/>
      </w:pPr>
      <w:r>
        <w:rPr>
          <w:sz w:val="20"/>
        </w:rPr>
        <w:t xml:space="preserve">2.19.3. отчет об использовании целевых средств по форме, установленной Федеральным фондом, содержащий сведения, перечень которых установлен </w:t>
      </w:r>
      <w:hyperlink w:history="0" r:id="rId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пунктом 132</w:t>
        </w:r>
      </w:hyperlink>
      <w:r>
        <w:rPr>
          <w:sz w:val="20"/>
        </w:rPr>
        <w:t xml:space="preserve"> Правил, одновременно с обращением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pPr>
        <w:pStyle w:val="0"/>
        <w:spacing w:before="200" w:line-rule="auto"/>
        <w:ind w:firstLine="540"/>
        <w:jc w:val="both"/>
      </w:pPr>
      <w:r>
        <w:rPr>
          <w:sz w:val="20"/>
        </w:rPr>
        <w:t xml:space="preserve">2.20. осуществлять информирование застрахованных лиц и их законных представителей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Федеральным </w:t>
      </w:r>
      <w:hyperlink w:history="0" r:id="rId3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2.21. размещать на собственном официальном сайте в информационно-телекоммуникационной сети "Интернет", опубликовывать в средствах массовой информации или доводить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опыте работы, количестве застрахованных лиц, а также количественные показатели деятельности страховой медицинской организации в субъекте Российской Федерации, предусмотренные </w:t>
      </w:r>
      <w:hyperlink w:history="0" w:anchor="P282" w:tooltip="ПОКАЗАТЕЛИ">
        <w:r>
          <w:rPr>
            <w:sz w:val="20"/>
            <w:color w:val="0000ff"/>
          </w:rPr>
          <w:t xml:space="preserve">приложением N 1</w:t>
        </w:r>
      </w:hyperlink>
      <w:r>
        <w:rPr>
          <w:sz w:val="20"/>
        </w:rPr>
        <w:t xml:space="preserve"> к настоящему договору, и иную информацию, предусмотренную законодательством Российской Федерации;</w:t>
      </w:r>
    </w:p>
    <w:p>
      <w:pPr>
        <w:pStyle w:val="0"/>
        <w:spacing w:before="200" w:line-rule="auto"/>
        <w:ind w:firstLine="540"/>
        <w:jc w:val="both"/>
      </w:pPr>
      <w:r>
        <w:rPr>
          <w:sz w:val="20"/>
        </w:rPr>
        <w:t xml:space="preserve">2.22. осуществлять контроль объемов, сроков, качества и условий предоставления медицинской помощи путем проведения медико-экономической экспертизы и экспертизы качества медицинской помощи в соответствии с порядком проведения контроля объемов, сроков, качества и условий предоставления медицинской помощи застрахованным лицам, утвержденным уполномоченным федеральным органом исполнительной власти (далее - порядок проведения контроля), в медицинских организациях, с которыми страховой медицинской организацией и территориальным фондом заключены договоры на оказание и оплату медицинской помощи, оказанной застрахованным лицам на территории страхования, и представлять в территориальный фонд отчет о результатах контроля, а также заключения по результатам проведенных медико-экономической экспертизы и экспертизы качества медицинской помощи;</w:t>
      </w:r>
    </w:p>
    <w:p>
      <w:pPr>
        <w:pStyle w:val="0"/>
        <w:spacing w:before="200" w:line-rule="auto"/>
        <w:ind w:firstLine="540"/>
        <w:jc w:val="both"/>
      </w:pPr>
      <w:r>
        <w:rPr>
          <w:sz w:val="20"/>
        </w:rPr>
        <w:t xml:space="preserve">2.23. обеспечивать возможность специалистам территориального фонда осуществлять проверку и (или) ознакомление с деятельностью, связанной с исполнением договоров в сфере обязательного медицинского страхования, в том числе по проведению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2.24. осуществлять рассмотрение обращений и жалоб граждан, осуществлять деятельность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2.25. обеспечивать учет и сохранность сведений, поступающих от медицинских организаций, в соответствии с </w:t>
      </w:r>
      <w:hyperlink w:history="0" r:id="rId3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2.26. проводить сверку расчетов с территориальным фондом, по результатам которой совместно с территориальным фондом составлять акты сверки расчетов на первое число каждого месяца в срок до десятого числа каждого месяца;</w:t>
      </w:r>
    </w:p>
    <w:p>
      <w:pPr>
        <w:pStyle w:val="0"/>
        <w:spacing w:before="200" w:line-rule="auto"/>
        <w:ind w:firstLine="540"/>
        <w:jc w:val="both"/>
      </w:pPr>
      <w:r>
        <w:rPr>
          <w:sz w:val="20"/>
        </w:rPr>
        <w:t xml:space="preserve">2.27. осуществлять информационное сопровождение застрахованных лиц на всех этапах оказания им медицинской помощи в порядке, установленном </w:t>
      </w:r>
      <w:hyperlink w:history="0" r:id="rId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2.28. выполнять иные обязанности, предусмотренные Федеральным </w:t>
      </w:r>
      <w:hyperlink w:history="0" r:id="rId3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и настоящим договором.</w:t>
      </w:r>
    </w:p>
    <w:bookmarkStart w:id="140" w:name="P140"/>
    <w:bookmarkEnd w:id="140"/>
    <w:p>
      <w:pPr>
        <w:pStyle w:val="0"/>
        <w:spacing w:before="200" w:line-rule="auto"/>
        <w:ind w:firstLine="540"/>
        <w:jc w:val="both"/>
      </w:pPr>
      <w:r>
        <w:rPr>
          <w:sz w:val="20"/>
        </w:rPr>
        <w:t xml:space="preserve">3. Страховая медицинская организация вправе:</w:t>
      </w:r>
    </w:p>
    <w:p>
      <w:pPr>
        <w:pStyle w:val="0"/>
        <w:spacing w:before="200" w:line-rule="auto"/>
        <w:ind w:firstLine="540"/>
        <w:jc w:val="both"/>
      </w:pPr>
      <w:r>
        <w:rPr>
          <w:sz w:val="20"/>
        </w:rPr>
        <w:t xml:space="preserve">3.1. принимать участие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созданной в субъекте Российской Федерации;</w:t>
      </w:r>
    </w:p>
    <w:p>
      <w:pPr>
        <w:pStyle w:val="0"/>
        <w:spacing w:before="200" w:line-rule="auto"/>
        <w:ind w:firstLine="540"/>
        <w:jc w:val="both"/>
      </w:pPr>
      <w:r>
        <w:rPr>
          <w:sz w:val="20"/>
        </w:rPr>
        <w:t xml:space="preserve">3.2. участвовать в согласовании тарифов;</w:t>
      </w:r>
    </w:p>
    <w:p>
      <w:pPr>
        <w:pStyle w:val="0"/>
        <w:spacing w:before="200" w:line-rule="auto"/>
        <w:ind w:firstLine="540"/>
        <w:jc w:val="both"/>
      </w:pPr>
      <w:r>
        <w:rPr>
          <w:sz w:val="20"/>
        </w:rPr>
        <w:t xml:space="preserve">3.3. изучать мнения застрахованных лиц о доступности и качестве медицинской помощи;</w:t>
      </w:r>
    </w:p>
    <w:p>
      <w:pPr>
        <w:pStyle w:val="0"/>
        <w:spacing w:before="200" w:line-rule="auto"/>
        <w:ind w:firstLine="540"/>
        <w:jc w:val="both"/>
      </w:pPr>
      <w:r>
        <w:rPr>
          <w:sz w:val="20"/>
        </w:rPr>
        <w:t xml:space="preserve">3.4. привлекать экспертов качества медицинской помощи из числа экспертов качества медицинской помощи, включенных в единый реестр экспертов качества медицинской помощи, требования к которым предусмотрены Федеральным </w:t>
      </w:r>
      <w:hyperlink w:history="0" r:id="rId4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3.5. обращаться в территориальный фонд за предоставлением целевых средств из нормированного страхового запаса территориального фонда в случае недостатка целевых средств для оплаты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 подтвержденного принятыми к оплате счетами и реестрами счетов на оплату медицинской помощи по результатам проведенного территориальным фондом медико-экономического контроля в соответствии с порядком проведения контроля, а также с учетом результатов проведенных страховой медицинской организацией медико-экономической экспертизы и экспертизы качества медицинской помощи;</w:t>
      </w:r>
    </w:p>
    <w:p>
      <w:pPr>
        <w:pStyle w:val="0"/>
        <w:spacing w:before="200" w:line-rule="auto"/>
        <w:ind w:firstLine="540"/>
        <w:jc w:val="both"/>
      </w:pPr>
      <w:r>
        <w:rPr>
          <w:sz w:val="20"/>
        </w:rPr>
        <w:t xml:space="preserve">3.6. осуществлять иные права, предусмотренные Федеральным </w:t>
      </w:r>
      <w:hyperlink w:history="0" r:id="rId4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и настоящим договором;</w:t>
      </w:r>
    </w:p>
    <w:p>
      <w:pPr>
        <w:pStyle w:val="0"/>
        <w:spacing w:before="200" w:line-rule="auto"/>
        <w:ind w:firstLine="540"/>
        <w:jc w:val="both"/>
      </w:pPr>
      <w:r>
        <w:rPr>
          <w:sz w:val="20"/>
        </w:rPr>
        <w:t xml:space="preserve">4. Территориальный фонд обязуется:</w:t>
      </w:r>
    </w:p>
    <w:p>
      <w:pPr>
        <w:pStyle w:val="0"/>
        <w:spacing w:before="200" w:line-rule="auto"/>
        <w:ind w:firstLine="540"/>
        <w:jc w:val="both"/>
      </w:pPr>
      <w:r>
        <w:rPr>
          <w:sz w:val="20"/>
        </w:rPr>
        <w:t xml:space="preserve">4.1. составлять со страховой медицинской организацией акты:</w:t>
      </w:r>
    </w:p>
    <w:p>
      <w:pPr>
        <w:pStyle w:val="0"/>
        <w:spacing w:before="200" w:line-rule="auto"/>
        <w:ind w:firstLine="540"/>
        <w:jc w:val="both"/>
      </w:pPr>
      <w:r>
        <w:rPr>
          <w:sz w:val="20"/>
        </w:rPr>
        <w:t xml:space="preserve">сверки численности застрахованных лиц на первое число текущего месяца в срок до второго рабочего дня текущего месяца с распределением на половозрастные группы, применяемые при расчете дифференцированного подушевого норматива финансового обеспечения для страховой медицинской организации;</w:t>
      </w:r>
    </w:p>
    <w:p>
      <w:pPr>
        <w:pStyle w:val="0"/>
        <w:spacing w:before="200" w:line-rule="auto"/>
        <w:ind w:firstLine="540"/>
        <w:jc w:val="both"/>
      </w:pPr>
      <w:r>
        <w:rPr>
          <w:sz w:val="20"/>
        </w:rPr>
        <w:t xml:space="preserve">сверки расчетов на первое число текущего месяца за отчетный месяц в срок не позднее десятого рабочего дня текущего месяца;</w:t>
      </w:r>
    </w:p>
    <w:p>
      <w:pPr>
        <w:pStyle w:val="0"/>
        <w:spacing w:before="200" w:line-rule="auto"/>
        <w:ind w:firstLine="540"/>
        <w:jc w:val="both"/>
      </w:pPr>
      <w:r>
        <w:rPr>
          <w:sz w:val="20"/>
        </w:rPr>
        <w:t xml:space="preserve">4.2. направлять в страховую медицинскую организацию ежемесячно, до десятого числа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(в случае изменения застрахованным лицом места жительства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в соответствии с </w:t>
      </w:r>
      <w:hyperlink w:history="0" r:id="rId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16</w:t>
        </w:r>
      </w:hyperlink>
      <w:r>
        <w:rPr>
          <w:sz w:val="20"/>
        </w:rPr>
        <w:t xml:space="preserve"> Федерального закона;</w:t>
      </w:r>
    </w:p>
    <w:p>
      <w:pPr>
        <w:pStyle w:val="0"/>
        <w:spacing w:before="200" w:line-rule="auto"/>
        <w:ind w:firstLine="540"/>
        <w:jc w:val="both"/>
      </w:pPr>
      <w:r>
        <w:rPr>
          <w:sz w:val="20"/>
        </w:rPr>
        <w:t xml:space="preserve">4.3. актуализировать региональный сегмент единого регистра застрахованных лиц и принимать меры к страховой медицинской организации за нарушения сроков представления данных о застрахованных лицах, а также сведений об изменении этих данных в соответствии с настоящим договором;</w:t>
      </w:r>
    </w:p>
    <w:bookmarkStart w:id="153" w:name="P153"/>
    <w:bookmarkEnd w:id="153"/>
    <w:p>
      <w:pPr>
        <w:pStyle w:val="0"/>
        <w:spacing w:before="200" w:line-rule="auto"/>
        <w:ind w:firstLine="540"/>
        <w:jc w:val="both"/>
      </w:pPr>
      <w:r>
        <w:rPr>
          <w:sz w:val="20"/>
        </w:rPr>
        <w:t xml:space="preserve">4.4. утверждать и пересматривать дифференцированные подушевые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w:t>
      </w:r>
      <w:hyperlink w:history="0" r:id="rId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4.5. доводить до сведения страховой медицинской организации нормативы, указанные в </w:t>
      </w:r>
      <w:hyperlink w:history="0" w:anchor="P153" w:tooltip="4.4. утверждать и пересматривать дифференцированные подушевые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Правилами;">
        <w:r>
          <w:rPr>
            <w:sz w:val="20"/>
            <w:color w:val="0000ff"/>
          </w:rPr>
          <w:t xml:space="preserve">пункте 4.4</w:t>
        </w:r>
      </w:hyperlink>
      <w:r>
        <w:rPr>
          <w:sz w:val="20"/>
        </w:rPr>
        <w:t xml:space="preserve"> настоящего договора, не позднее четвертого рабочего дня месяца, следующего за отчетным;</w:t>
      </w:r>
    </w:p>
    <w:p>
      <w:pPr>
        <w:pStyle w:val="0"/>
        <w:spacing w:before="200" w:line-rule="auto"/>
        <w:ind w:firstLine="540"/>
        <w:jc w:val="both"/>
      </w:pPr>
      <w:r>
        <w:rPr>
          <w:sz w:val="20"/>
        </w:rPr>
        <w:t xml:space="preserve">4.6. вести учет заявок в соответствии с порядком документооборота, установленным в территориальном фонде;</w:t>
      </w:r>
    </w:p>
    <w:p>
      <w:pPr>
        <w:pStyle w:val="0"/>
        <w:spacing w:before="200" w:line-rule="auto"/>
        <w:ind w:firstLine="540"/>
        <w:jc w:val="both"/>
      </w:pPr>
      <w:r>
        <w:rPr>
          <w:sz w:val="20"/>
        </w:rPr>
        <w:t xml:space="preserve">4.7. направлять в порядке, установленном </w:t>
      </w:r>
      <w:hyperlink w:history="0" r:id="rId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целевые средства в страховую медицинскую организацию по поступившей:</w:t>
      </w:r>
    </w:p>
    <w:p>
      <w:pPr>
        <w:pStyle w:val="0"/>
        <w:spacing w:before="200" w:line-rule="auto"/>
        <w:ind w:firstLine="540"/>
        <w:jc w:val="both"/>
      </w:pPr>
      <w:r>
        <w:rPr>
          <w:sz w:val="20"/>
        </w:rPr>
        <w:t xml:space="preserve">заявке на авансирование;</w:t>
      </w:r>
    </w:p>
    <w:p>
      <w:pPr>
        <w:pStyle w:val="0"/>
        <w:spacing w:before="200" w:line-rule="auto"/>
        <w:ind w:firstLine="540"/>
        <w:jc w:val="both"/>
      </w:pPr>
      <w:r>
        <w:rPr>
          <w:sz w:val="20"/>
        </w:rPr>
        <w:t xml:space="preserve">заявке на получение средств на оплату счетов;</w:t>
      </w:r>
    </w:p>
    <w:p>
      <w:pPr>
        <w:pStyle w:val="0"/>
        <w:spacing w:before="200" w:line-rule="auto"/>
        <w:ind w:firstLine="540"/>
        <w:jc w:val="both"/>
      </w:pPr>
      <w:r>
        <w:rPr>
          <w:sz w:val="20"/>
        </w:rPr>
        <w:t xml:space="preserve">4.8. осуществлять медико-экономический контроль предъявленных медицинскими организациями счетов и реестров счетов на оплату медицинской помощи и направлять в страховую медицинскую организацию принятые территориальным фондом по результатам медико-экономического контроля счета и реестры счетов на оплату медицинской помощи по территориальной программе, а также сведения о результатах указанного медико-экономического контроля согласно страховой принадлежности застрахованных лиц, в срок, установленный порядком проведения контроля;</w:t>
      </w:r>
    </w:p>
    <w:p>
      <w:pPr>
        <w:pStyle w:val="0"/>
        <w:spacing w:before="200" w:line-rule="auto"/>
        <w:ind w:firstLine="540"/>
        <w:jc w:val="both"/>
      </w:pPr>
      <w:r>
        <w:rPr>
          <w:sz w:val="20"/>
        </w:rPr>
        <w:t xml:space="preserve">4.9. предоставлять страховой медицинской организации средства, предназначенные на расходы на ведение дела по обязательному медицинскому страхованию, ежемесячно одновременно с предоставлением целевых средств на оплату медицинской помощи по заявке на авансирование и заявке на получение средств на оплату счетов, в пределах установленного законом о бюджете территориального фонда обязательного медицинского страхования норматива в размере ___ процентов;</w:t>
      </w:r>
    </w:p>
    <w:p>
      <w:pPr>
        <w:pStyle w:val="0"/>
        <w:spacing w:before="200" w:line-rule="auto"/>
        <w:ind w:firstLine="540"/>
        <w:jc w:val="both"/>
      </w:pPr>
      <w:r>
        <w:rPr>
          <w:sz w:val="20"/>
        </w:rPr>
        <w:t xml:space="preserve">4.10. принимать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 в случае превышения установленных для страховой медицинской организации объемов средств на оплату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w:t>
      </w:r>
    </w:p>
    <w:p>
      <w:pPr>
        <w:pStyle w:val="0"/>
        <w:spacing w:before="200" w:line-rule="auto"/>
        <w:ind w:firstLine="540"/>
        <w:jc w:val="both"/>
      </w:pPr>
      <w:r>
        <w:rPr>
          <w:sz w:val="20"/>
        </w:rPr>
        <w:t xml:space="preserve">4.11. рассматривать обращение страховой медицинской организации за предоставлением целевых средств сверх установленных объемов средств на оплату медицинской помощи для страховой медицинской организации из нормированного страхового запаса территориального фонда одновременно с отчетом страховой медицинской организации об использовании целевых средств и проводить проверку в течение десяти рабочих дней со дня обращения страховой медицинской организации в целях установления причин недостатка целевых средств у страховой медицинской организации;</w:t>
      </w:r>
    </w:p>
    <w:p>
      <w:pPr>
        <w:pStyle w:val="0"/>
        <w:spacing w:before="200" w:line-rule="auto"/>
        <w:ind w:firstLine="540"/>
        <w:jc w:val="both"/>
      </w:pPr>
      <w:r>
        <w:rPr>
          <w:sz w:val="20"/>
        </w:rPr>
        <w:t xml:space="preserve">4.12. осуществлять предоставление средств из нормированного страхового запаса территориального фонда не позднее пяти рабочих дней со дня окончания проверки при отсутствии оснований, предусмотренных </w:t>
      </w:r>
      <w:hyperlink w:history="0" r:id="rId4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38</w:t>
        </w:r>
      </w:hyperlink>
      <w:r>
        <w:rPr>
          <w:sz w:val="20"/>
        </w:rPr>
        <w:t xml:space="preserve"> Федерального закона;</w:t>
      </w:r>
    </w:p>
    <w:p>
      <w:pPr>
        <w:pStyle w:val="0"/>
        <w:spacing w:before="200" w:line-rule="auto"/>
        <w:ind w:firstLine="540"/>
        <w:jc w:val="both"/>
      </w:pPr>
      <w:r>
        <w:rPr>
          <w:sz w:val="20"/>
        </w:rPr>
        <w:t xml:space="preserve">4.13. отказать в предоставлении средств нормированного страхового запаса не позднее пяти рабочих дней со дня окончания проверки при:</w:t>
      </w:r>
    </w:p>
    <w:p>
      <w:pPr>
        <w:pStyle w:val="0"/>
        <w:spacing w:before="200" w:line-rule="auto"/>
        <w:ind w:firstLine="540"/>
        <w:jc w:val="both"/>
      </w:pPr>
      <w:r>
        <w:rPr>
          <w:sz w:val="20"/>
        </w:rPr>
        <w:t xml:space="preserve">наличии у страховой медицинской организации остатка целевых средств;</w:t>
      </w:r>
    </w:p>
    <w:p>
      <w:pPr>
        <w:pStyle w:val="0"/>
        <w:spacing w:before="200" w:line-rule="auto"/>
        <w:ind w:firstLine="540"/>
        <w:jc w:val="both"/>
      </w:pPr>
      <w:r>
        <w:rPr>
          <w:sz w:val="20"/>
        </w:rPr>
        <w:t xml:space="preserve">необоснованности объема дополнительно запрашиваемых средств, выявленной территориальным фондом по результатам проведения контроля объемов, сроков, качества и условий предоставления медицинской помощи, тарифов и проведения экспертизы качества медицинской помощи;</w:t>
      </w:r>
    </w:p>
    <w:p>
      <w:pPr>
        <w:pStyle w:val="0"/>
        <w:spacing w:before="200" w:line-rule="auto"/>
        <w:ind w:firstLine="540"/>
        <w:jc w:val="both"/>
      </w:pPr>
      <w:r>
        <w:rPr>
          <w:sz w:val="20"/>
        </w:rPr>
        <w:t xml:space="preserve">отсутствии средств в нормированном страховом запасе территориального фонда;</w:t>
      </w:r>
    </w:p>
    <w:p>
      <w:pPr>
        <w:pStyle w:val="0"/>
        <w:spacing w:before="200" w:line-rule="auto"/>
        <w:ind w:firstLine="540"/>
        <w:jc w:val="both"/>
      </w:pPr>
      <w:r>
        <w:rPr>
          <w:sz w:val="20"/>
        </w:rPr>
        <w:t xml:space="preserve">4.14. обеспечивать сохранность и конфиденциальность сведений и информации при осуществлении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осуществлять обмен указанными сведениями между субъектами и участниками обязательного медицинского страхования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Федеральным фондом в соответствии с </w:t>
      </w:r>
      <w:hyperlink w:history="0"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8 части 8 статьи 33</w:t>
        </w:r>
      </w:hyperlink>
      <w:r>
        <w:rPr>
          <w:sz w:val="20"/>
        </w:rPr>
        <w:t xml:space="preserve"> Федерального закона;</w:t>
      </w:r>
    </w:p>
    <w:p>
      <w:pPr>
        <w:pStyle w:val="0"/>
        <w:spacing w:before="200" w:line-rule="auto"/>
        <w:ind w:firstLine="540"/>
        <w:jc w:val="both"/>
      </w:pPr>
      <w:r>
        <w:rPr>
          <w:sz w:val="20"/>
        </w:rPr>
        <w:t xml:space="preserve">4.15. осуществлять контроль за деятельностью страховой медицинской организации, осуществляемой в соответствии с Федеральным </w:t>
      </w:r>
      <w:hyperlink w:history="0" r:id="rId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и настоящим договором, в том числе по заключению договоров на оказание и оплату медицинской помощи, выполнению условий данных договоров, организации обязательного медицинского страхования, защите прав застрахованных лиц, осуществлению контроля объемов, сроков, качества и условий предоставления медицинской помощи, достоверности учетно-отчетных сведений, направляемых в территориальный фонд, и проводить проверку деятельности страховой медицинской организации, в том числе путем ревизий, сверку расчетов со страховой медицинской организацией, а также между страховой медицинской организацией и медицинскими организациями при досрочном расторжении или прекращении настоящего договора;</w:t>
      </w:r>
    </w:p>
    <w:p>
      <w:pPr>
        <w:pStyle w:val="0"/>
        <w:spacing w:before="200" w:line-rule="auto"/>
        <w:ind w:firstLine="540"/>
        <w:jc w:val="both"/>
      </w:pPr>
      <w:r>
        <w:rPr>
          <w:sz w:val="20"/>
        </w:rPr>
        <w:t xml:space="preserve">4.16. осуществлять иные обязанности, предусмотренные Федеральным </w:t>
      </w:r>
      <w:hyperlink w:history="0" r:id="rId4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и настоящим договором.</w:t>
      </w:r>
    </w:p>
    <w:p>
      <w:pPr>
        <w:pStyle w:val="0"/>
        <w:spacing w:before="200" w:line-rule="auto"/>
        <w:ind w:firstLine="540"/>
        <w:jc w:val="both"/>
      </w:pPr>
      <w:r>
        <w:rPr>
          <w:sz w:val="20"/>
        </w:rPr>
        <w:t xml:space="preserve">5. Территориальный фонд вправе реализовать права в соответствии с Федеральным </w:t>
      </w:r>
      <w:hyperlink w:history="0" r:id="rId4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r>
    </w:p>
    <w:p>
      <w:pPr>
        <w:pStyle w:val="0"/>
        <w:outlineLvl w:val="1"/>
        <w:jc w:val="center"/>
      </w:pPr>
      <w:r>
        <w:rPr>
          <w:sz w:val="20"/>
        </w:rPr>
        <w:t xml:space="preserve">III. Ответственность Сторон</w:t>
      </w:r>
    </w:p>
    <w:p>
      <w:pPr>
        <w:pStyle w:val="0"/>
        <w:jc w:val="both"/>
      </w:pPr>
      <w:r>
        <w:rPr>
          <w:sz w:val="20"/>
        </w:rPr>
      </w:r>
    </w:p>
    <w:p>
      <w:pPr>
        <w:pStyle w:val="0"/>
        <w:ind w:firstLine="540"/>
        <w:jc w:val="both"/>
      </w:pPr>
      <w:r>
        <w:rPr>
          <w:sz w:val="20"/>
        </w:rPr>
        <w:t xml:space="preserve">6. Страховая медицинская организация за счет собственных средств несет ответственность перед территориальным фондом за ненадлежащее исполнение условий настоящего договора в соответствии с законодательством Российской Федерации и настоящим договором.</w:t>
      </w:r>
    </w:p>
    <w:p>
      <w:pPr>
        <w:pStyle w:val="0"/>
        <w:spacing w:before="200" w:line-rule="auto"/>
        <w:ind w:firstLine="540"/>
        <w:jc w:val="both"/>
      </w:pPr>
      <w:r>
        <w:rPr>
          <w:sz w:val="20"/>
        </w:rPr>
        <w:t xml:space="preserve">7. При выявлении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целевые средства на сумму выявленных нарушений договорных обязательств.</w:t>
      </w:r>
    </w:p>
    <w:p>
      <w:pPr>
        <w:pStyle w:val="0"/>
        <w:spacing w:before="200" w:line-rule="auto"/>
        <w:ind w:firstLine="540"/>
        <w:jc w:val="both"/>
      </w:pPr>
      <w:r>
        <w:rPr>
          <w:sz w:val="20"/>
        </w:rPr>
        <w:t xml:space="preserve">8. Страховая медицинская организация за счет собственных средств выплачивает штрафы, пени при выявлении территориальным фондом нарушений договорных обязательств возмещает территориальному фонду средства, использованные не по целевому назначению, в размерах, установленных </w:t>
      </w:r>
      <w:hyperlink w:history="0" w:anchor="P310" w:tooltip="ПЕРЕЧЕНЬ">
        <w:r>
          <w:rPr>
            <w:sz w:val="20"/>
            <w:color w:val="0000ff"/>
          </w:rPr>
          <w:t xml:space="preserve">приложением N 2</w:t>
        </w:r>
      </w:hyperlink>
      <w:r>
        <w:rPr>
          <w:sz w:val="20"/>
        </w:rPr>
        <w:t xml:space="preserve"> к настоящему договору,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9. Территориальный фонд несет ответственность перед страховой медицинской организацией за нарушение сроков перечисления страховой медицинской организации средств на обязательное медицинское страхование или неполное выделение средств на обязательное медицинское страхование, установленных настоящим договором, поступивших в бюджет территориального фонда за соответствующий период, в виде уплаты штрафа в размере одной трехсотой ставки рефинансирования Центрального банка Российской Федерации, действующей на день возникновения нарушения срока перечисления средств, в размере от не перечисленных сумм за каждый день просрочки.</w:t>
      </w:r>
    </w:p>
    <w:p>
      <w:pPr>
        <w:pStyle w:val="0"/>
        <w:spacing w:before="200" w:line-rule="auto"/>
        <w:ind w:firstLine="540"/>
        <w:jc w:val="both"/>
      </w:pPr>
      <w:r>
        <w:rPr>
          <w:sz w:val="20"/>
        </w:rPr>
        <w:t xml:space="preserve">10.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w:t>
      </w:r>
    </w:p>
    <w:p>
      <w:pPr>
        <w:pStyle w:val="0"/>
        <w:jc w:val="both"/>
      </w:pPr>
      <w:r>
        <w:rPr>
          <w:sz w:val="20"/>
        </w:rPr>
      </w:r>
    </w:p>
    <w:p>
      <w:pPr>
        <w:pStyle w:val="0"/>
        <w:outlineLvl w:val="1"/>
        <w:jc w:val="center"/>
      </w:pPr>
      <w:r>
        <w:rPr>
          <w:sz w:val="20"/>
        </w:rPr>
        <w:t xml:space="preserve">IV. Срок действия договора и порядок его расторжения</w:t>
      </w:r>
    </w:p>
    <w:p>
      <w:pPr>
        <w:pStyle w:val="0"/>
        <w:jc w:val="both"/>
      </w:pPr>
      <w:r>
        <w:rPr>
          <w:sz w:val="20"/>
        </w:rPr>
      </w:r>
    </w:p>
    <w:p>
      <w:pPr>
        <w:pStyle w:val="0"/>
        <w:ind w:firstLine="540"/>
        <w:jc w:val="both"/>
      </w:pPr>
      <w:r>
        <w:rPr>
          <w:sz w:val="20"/>
        </w:rPr>
        <w:t xml:space="preserve">11. Настоящий договор вступает в силу со дня подписания его Сторонами и распространяется на правоотношения, возникшие в рамках реализации территориальной программы обязательного медицинского страхования на ____ (указывается год реализации программ обязательного медицинского страхования) и действует до полного исполнения Сторонами своих обязательств по договору.</w:t>
      </w:r>
    </w:p>
    <w:p>
      <w:pPr>
        <w:pStyle w:val="0"/>
        <w:spacing w:before="200" w:line-rule="auto"/>
        <w:ind w:firstLine="540"/>
        <w:jc w:val="both"/>
      </w:pPr>
      <w:r>
        <w:rPr>
          <w:sz w:val="20"/>
        </w:rPr>
        <w:t xml:space="preserve">12. Настоящий договор расторгается (прекращает свое действие) в следующих случаях:</w:t>
      </w:r>
    </w:p>
    <w:p>
      <w:pPr>
        <w:pStyle w:val="0"/>
        <w:spacing w:before="200" w:line-rule="auto"/>
        <w:ind w:firstLine="540"/>
        <w:jc w:val="both"/>
      </w:pPr>
      <w:r>
        <w:rPr>
          <w:sz w:val="20"/>
        </w:rPr>
        <w:t xml:space="preserve">12.1. при приостановлении или прекращении действия лицензии, ликвидации (прекращение деятельности) страховой медицинской организации;</w:t>
      </w:r>
    </w:p>
    <w:p>
      <w:pPr>
        <w:pStyle w:val="0"/>
        <w:spacing w:before="200" w:line-rule="auto"/>
        <w:ind w:firstLine="540"/>
        <w:jc w:val="both"/>
      </w:pPr>
      <w:r>
        <w:rPr>
          <w:sz w:val="20"/>
        </w:rPr>
        <w:t xml:space="preserve">12.2. истечении срока, на который он заключен;</w:t>
      </w:r>
    </w:p>
    <w:p>
      <w:pPr>
        <w:pStyle w:val="0"/>
        <w:spacing w:before="200" w:line-rule="auto"/>
        <w:ind w:firstLine="540"/>
        <w:jc w:val="both"/>
      </w:pPr>
      <w:r>
        <w:rPr>
          <w:sz w:val="20"/>
        </w:rPr>
        <w:t xml:space="preserve">12.3. досрочно по инициативе страховой медицинской организации;</w:t>
      </w:r>
    </w:p>
    <w:p>
      <w:pPr>
        <w:pStyle w:val="0"/>
        <w:spacing w:before="200" w:line-rule="auto"/>
        <w:ind w:firstLine="540"/>
        <w:jc w:val="both"/>
      </w:pPr>
      <w:r>
        <w:rPr>
          <w:sz w:val="20"/>
        </w:rPr>
        <w:t xml:space="preserve">12.4. в иных случаях, предусмотренных законодательством Российской Федерации.</w:t>
      </w:r>
    </w:p>
    <w:p>
      <w:pPr>
        <w:pStyle w:val="0"/>
        <w:spacing w:before="200" w:line-rule="auto"/>
        <w:ind w:firstLine="540"/>
        <w:jc w:val="both"/>
      </w:pPr>
      <w:r>
        <w:rPr>
          <w:sz w:val="20"/>
        </w:rPr>
        <w:t xml:space="preserve">13. В случаях приостановления или прекращения действия лицензии договор считается расторгнутым с даты внесения уполномоченным должностным лицом лицензирующего органа записи в реестр лицензий о приостановлении или прекращении действия лицензии в порядке, установленном Федеральным </w:t>
      </w:r>
      <w:hyperlink w:history="0" r:id="rId50"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 N 99-ФЗ "О лицензировании отдельных видов деятельности"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Собрание законодательства Российской Федерации, 2011, N 19, ст. 2716; 2022, N 1, ст. 59.</w:t>
      </w:r>
    </w:p>
    <w:p>
      <w:pPr>
        <w:pStyle w:val="0"/>
        <w:jc w:val="both"/>
      </w:pPr>
      <w:r>
        <w:rPr>
          <w:sz w:val="20"/>
        </w:rPr>
      </w:r>
    </w:p>
    <w:p>
      <w:pPr>
        <w:pStyle w:val="0"/>
        <w:ind w:firstLine="540"/>
        <w:jc w:val="both"/>
      </w:pPr>
      <w:r>
        <w:rPr>
          <w:sz w:val="20"/>
        </w:rPr>
        <w:t xml:space="preserve">14. При прекращении настоящего договора в связи с приостановлением или прекращением действия лицензии, ликвидацией (прекращением деятельности) страховой медицинской организации:</w:t>
      </w:r>
    </w:p>
    <w:p>
      <w:pPr>
        <w:pStyle w:val="0"/>
        <w:spacing w:before="200" w:line-rule="auto"/>
        <w:ind w:firstLine="540"/>
        <w:jc w:val="both"/>
      </w:pPr>
      <w:r>
        <w:rPr>
          <w:sz w:val="20"/>
        </w:rPr>
        <w:t xml:space="preserve">14.1. страховая медицинская организация:</w:t>
      </w:r>
    </w:p>
    <w:p>
      <w:pPr>
        <w:pStyle w:val="0"/>
        <w:spacing w:before="200" w:line-rule="auto"/>
        <w:ind w:firstLine="540"/>
        <w:jc w:val="both"/>
      </w:pPr>
      <w:r>
        <w:rPr>
          <w:sz w:val="20"/>
        </w:rPr>
        <w:t xml:space="preserve">14.1.1. информирует территориальный фонд о фактах приостановления или прекращения действия лицензии, реорганизации или ликвидации страховой медицинской организации в течение одного рабочего дня со дня возникновения таких фактов;</w:t>
      </w:r>
    </w:p>
    <w:p>
      <w:pPr>
        <w:pStyle w:val="0"/>
        <w:spacing w:before="200" w:line-rule="auto"/>
        <w:ind w:firstLine="540"/>
        <w:jc w:val="both"/>
      </w:pPr>
      <w:r>
        <w:rPr>
          <w:sz w:val="20"/>
        </w:rPr>
        <w:t xml:space="preserve">14.1.2. осуществляет сверку расчетов с медицинскими организациями на дату прекращения настоящего договора в течение пяти рабочих дней с даты приостановления или прекращения действия лицензии и подписывает акт сверки расчетов;</w:t>
      </w:r>
    </w:p>
    <w:p>
      <w:pPr>
        <w:pStyle w:val="0"/>
        <w:spacing w:before="200" w:line-rule="auto"/>
        <w:ind w:firstLine="540"/>
        <w:jc w:val="both"/>
      </w:pPr>
      <w:r>
        <w:rPr>
          <w:sz w:val="20"/>
        </w:rPr>
        <w:t xml:space="preserve">14.1.3. в течение десяти рабочих дней с даты прекращения настоящего договора возвращает в бюджет территориального фонда целевые средства, не использованные по целевому назначению;</w:t>
      </w:r>
    </w:p>
    <w:p>
      <w:pPr>
        <w:pStyle w:val="0"/>
        <w:spacing w:before="200" w:line-rule="auto"/>
        <w:ind w:firstLine="540"/>
        <w:jc w:val="both"/>
      </w:pPr>
      <w:r>
        <w:rPr>
          <w:sz w:val="20"/>
        </w:rPr>
        <w:t xml:space="preserve">14.1.4. составляет и подписывает с территориальным фондом акт сверки расчетов на дату возврата остатка целевых средств;</w:t>
      </w:r>
    </w:p>
    <w:p>
      <w:pPr>
        <w:pStyle w:val="0"/>
        <w:spacing w:before="200" w:line-rule="auto"/>
        <w:ind w:firstLine="540"/>
        <w:jc w:val="both"/>
      </w:pPr>
      <w:r>
        <w:rPr>
          <w:sz w:val="20"/>
        </w:rPr>
        <w:t xml:space="preserve">14.2. территориальный фонд:</w:t>
      </w:r>
    </w:p>
    <w:p>
      <w:pPr>
        <w:pStyle w:val="0"/>
        <w:spacing w:before="200" w:line-rule="auto"/>
        <w:ind w:firstLine="540"/>
        <w:jc w:val="both"/>
      </w:pPr>
      <w:r>
        <w:rPr>
          <w:sz w:val="20"/>
        </w:rPr>
        <w:t xml:space="preserve">14.2.1. составляет и подписывает со страховой медицинской организацией акт сверки расчетов на дату возврата остатка целевых средств;</w:t>
      </w:r>
    </w:p>
    <w:p>
      <w:pPr>
        <w:pStyle w:val="0"/>
        <w:spacing w:before="200" w:line-rule="auto"/>
        <w:ind w:firstLine="540"/>
        <w:jc w:val="both"/>
      </w:pPr>
      <w:r>
        <w:rPr>
          <w:sz w:val="20"/>
        </w:rPr>
        <w:t xml:space="preserve">14.2.2. исключает страховую медицинскую организацию из реестра страховых медицинских организаций в порядке, установленном </w:t>
      </w:r>
      <w:hyperlink w:history="0" r:id="rId5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14.2.3. после прекращения действия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 w:tooltip="2. Страховая медицинская организация обязуется:">
        <w:r>
          <w:rPr>
            <w:sz w:val="20"/>
            <w:color w:val="0000ff"/>
          </w:rPr>
          <w:t xml:space="preserve">пунктами 2</w:t>
        </w:r>
      </w:hyperlink>
      <w:r>
        <w:rPr>
          <w:sz w:val="20"/>
        </w:rPr>
        <w:t xml:space="preserve"> и </w:t>
      </w:r>
      <w:hyperlink w:history="0" w:anchor="P140" w:tooltip="3. Страховая медицинская организация вправе:">
        <w:r>
          <w:rPr>
            <w:sz w:val="20"/>
            <w:color w:val="0000ff"/>
          </w:rPr>
          <w:t xml:space="preserve">3</w:t>
        </w:r>
      </w:hyperlink>
      <w:r>
        <w:rPr>
          <w:sz w:val="20"/>
        </w:rPr>
        <w:t xml:space="preserve"> настоящего договора.</w:t>
      </w:r>
    </w:p>
    <w:p>
      <w:pPr>
        <w:pStyle w:val="0"/>
        <w:spacing w:before="200" w:line-rule="auto"/>
        <w:ind w:firstLine="540"/>
        <w:jc w:val="both"/>
      </w:pPr>
      <w:r>
        <w:rPr>
          <w:sz w:val="20"/>
        </w:rPr>
        <w:t xml:space="preserve">15. При прекращении настоящего договора в связи с истечением срока, на который он заключен:</w:t>
      </w:r>
    </w:p>
    <w:p>
      <w:pPr>
        <w:pStyle w:val="0"/>
        <w:spacing w:before="200" w:line-rule="auto"/>
        <w:ind w:firstLine="540"/>
        <w:jc w:val="both"/>
      </w:pPr>
      <w:r>
        <w:rPr>
          <w:sz w:val="20"/>
        </w:rPr>
        <w:t xml:space="preserve">15.1. страховая медицинская организация:</w:t>
      </w:r>
    </w:p>
    <w:p>
      <w:pPr>
        <w:pStyle w:val="0"/>
        <w:spacing w:before="200" w:line-rule="auto"/>
        <w:ind w:firstLine="540"/>
        <w:jc w:val="both"/>
      </w:pPr>
      <w:r>
        <w:rPr>
          <w:sz w:val="20"/>
        </w:rPr>
        <w:t xml:space="preserve">15.1.1. составляет и подписывает с территориальным фондом акт сверки расчетов на дату истечения срока настоящего договора;</w:t>
      </w:r>
    </w:p>
    <w:p>
      <w:pPr>
        <w:pStyle w:val="0"/>
        <w:spacing w:before="200" w:line-rule="auto"/>
        <w:ind w:firstLine="540"/>
        <w:jc w:val="both"/>
      </w:pPr>
      <w:r>
        <w:rPr>
          <w:sz w:val="20"/>
        </w:rPr>
        <w:t xml:space="preserve">15.1.2. в течение десяти рабочих дней с даты истечения срока настоящего договора возвращает в бюджет территориального фонда целевые средства, не использованные по целевому назначению;</w:t>
      </w:r>
    </w:p>
    <w:p>
      <w:pPr>
        <w:pStyle w:val="0"/>
        <w:spacing w:before="200" w:line-rule="auto"/>
        <w:ind w:firstLine="540"/>
        <w:jc w:val="both"/>
      </w:pPr>
      <w:r>
        <w:rPr>
          <w:sz w:val="20"/>
        </w:rPr>
        <w:t xml:space="preserve">15.2. территориальный фонд:</w:t>
      </w:r>
    </w:p>
    <w:p>
      <w:pPr>
        <w:pStyle w:val="0"/>
        <w:spacing w:before="200" w:line-rule="auto"/>
        <w:ind w:firstLine="540"/>
        <w:jc w:val="both"/>
      </w:pPr>
      <w:r>
        <w:rPr>
          <w:sz w:val="20"/>
        </w:rPr>
        <w:t xml:space="preserve">15.2.1. составляет и подписывает со страховой медицинской организацией акт сверки расчетов на дату истечения срока настоящего договора;</w:t>
      </w:r>
    </w:p>
    <w:p>
      <w:pPr>
        <w:pStyle w:val="0"/>
        <w:spacing w:before="200" w:line-rule="auto"/>
        <w:ind w:firstLine="540"/>
        <w:jc w:val="both"/>
      </w:pPr>
      <w:r>
        <w:rPr>
          <w:sz w:val="20"/>
        </w:rPr>
        <w:t xml:space="preserve">15.2.2. исключает страховую медицинскую организацию из реестра страховых медицинских организаций в порядке, установленном </w:t>
      </w:r>
      <w:hyperlink w:history="0" r:id="rId5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15.2.3. после на дату истечения срока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 w:tooltip="2. Страховая медицинская организация обязуется:">
        <w:r>
          <w:rPr>
            <w:sz w:val="20"/>
            <w:color w:val="0000ff"/>
          </w:rPr>
          <w:t xml:space="preserve">пунктами 2</w:t>
        </w:r>
      </w:hyperlink>
      <w:r>
        <w:rPr>
          <w:sz w:val="20"/>
        </w:rPr>
        <w:t xml:space="preserve"> и </w:t>
      </w:r>
      <w:hyperlink w:history="0" w:anchor="P140" w:tooltip="3. Страховая медицинская организация вправе:">
        <w:r>
          <w:rPr>
            <w:sz w:val="20"/>
            <w:color w:val="0000ff"/>
          </w:rPr>
          <w:t xml:space="preserve">3</w:t>
        </w:r>
      </w:hyperlink>
      <w:r>
        <w:rPr>
          <w:sz w:val="20"/>
        </w:rPr>
        <w:t xml:space="preserve"> настоящего договора.</w:t>
      </w:r>
    </w:p>
    <w:p>
      <w:pPr>
        <w:pStyle w:val="0"/>
        <w:spacing w:before="200" w:line-rule="auto"/>
        <w:ind w:firstLine="540"/>
        <w:jc w:val="both"/>
      </w:pPr>
      <w:r>
        <w:rPr>
          <w:sz w:val="20"/>
        </w:rPr>
        <w:t xml:space="preserve">16. При расторжении настоящего договора досрочно по инициативе страховой медицинской организации:</w:t>
      </w:r>
    </w:p>
    <w:p>
      <w:pPr>
        <w:pStyle w:val="0"/>
        <w:spacing w:before="200" w:line-rule="auto"/>
        <w:ind w:firstLine="540"/>
        <w:jc w:val="both"/>
      </w:pPr>
      <w:r>
        <w:rPr>
          <w:sz w:val="20"/>
        </w:rPr>
        <w:t xml:space="preserve">16.1. страховая медицинская организация:</w:t>
      </w:r>
    </w:p>
    <w:p>
      <w:pPr>
        <w:pStyle w:val="0"/>
        <w:spacing w:before="200" w:line-rule="auto"/>
        <w:ind w:firstLine="540"/>
        <w:jc w:val="both"/>
      </w:pPr>
      <w:r>
        <w:rPr>
          <w:sz w:val="20"/>
        </w:rPr>
        <w:t xml:space="preserve">16.1.1. за три месяца до даты расторжения в письменной форме уведомляет территориальный фонд, застрахованных лиц и медицинские организации о намерении расторгнуть настоящий договор;</w:t>
      </w:r>
    </w:p>
    <w:p>
      <w:pPr>
        <w:pStyle w:val="0"/>
        <w:spacing w:before="200" w:line-rule="auto"/>
        <w:ind w:firstLine="540"/>
        <w:jc w:val="both"/>
      </w:pPr>
      <w:r>
        <w:rPr>
          <w:sz w:val="20"/>
        </w:rPr>
        <w:t xml:space="preserve">16.1.2. в течение трех месяцев после уведомления осуществляет расчеты с медицинскими организациями на основании счетов и реестров счетов на оплату медицинской помощи, принятых территориальным фондом к оплате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16.1.3. осуществляет сверку расчетов с медицинскими организациями на дату расторжения настоящего договора и подписывает акт сверки расчетов;</w:t>
      </w:r>
    </w:p>
    <w:p>
      <w:pPr>
        <w:pStyle w:val="0"/>
        <w:spacing w:before="200" w:line-rule="auto"/>
        <w:ind w:firstLine="540"/>
        <w:jc w:val="both"/>
      </w:pPr>
      <w:r>
        <w:rPr>
          <w:sz w:val="20"/>
        </w:rPr>
        <w:t xml:space="preserve">16.1.4. составляет и подписывает с территориальным фондом акт сверки расчетов на дату расторжения настоящего договора;</w:t>
      </w:r>
    </w:p>
    <w:p>
      <w:pPr>
        <w:pStyle w:val="0"/>
        <w:spacing w:before="200" w:line-rule="auto"/>
        <w:ind w:firstLine="540"/>
        <w:jc w:val="both"/>
      </w:pPr>
      <w:r>
        <w:rPr>
          <w:sz w:val="20"/>
        </w:rPr>
        <w:t xml:space="preserve">16.1.5. в течение десяти рабочих дней с даты расторжения настоящего договора возвращает в бюджет территориального фонда целевые средства, не использованные по целевому назначению;</w:t>
      </w:r>
    </w:p>
    <w:p>
      <w:pPr>
        <w:pStyle w:val="0"/>
        <w:spacing w:before="200" w:line-rule="auto"/>
        <w:ind w:firstLine="540"/>
        <w:jc w:val="both"/>
      </w:pPr>
      <w:r>
        <w:rPr>
          <w:sz w:val="20"/>
        </w:rPr>
        <w:t xml:space="preserve">16.2. территориальный фонд:</w:t>
      </w:r>
    </w:p>
    <w:p>
      <w:pPr>
        <w:pStyle w:val="0"/>
        <w:spacing w:before="200" w:line-rule="auto"/>
        <w:ind w:firstLine="540"/>
        <w:jc w:val="both"/>
      </w:pPr>
      <w:r>
        <w:rPr>
          <w:sz w:val="20"/>
        </w:rPr>
        <w:t xml:space="preserve">16.2.1. в течение пяти рабочих дней после его информирования страховой медицинской организацией о расторжении настоящего договора уведомляет страховую медицинскую организацию о сроках проведения и предмете внеплановой проверки деятельности страховой медицинской организации;</w:t>
      </w:r>
    </w:p>
    <w:p>
      <w:pPr>
        <w:pStyle w:val="0"/>
        <w:spacing w:before="200" w:line-rule="auto"/>
        <w:ind w:firstLine="540"/>
        <w:jc w:val="both"/>
      </w:pPr>
      <w:r>
        <w:rPr>
          <w:sz w:val="20"/>
        </w:rPr>
        <w:t xml:space="preserve">16.2.2. до даты расторжения договора проводит внеплановую проверку деятельности страховой медицинской организации;</w:t>
      </w:r>
    </w:p>
    <w:p>
      <w:pPr>
        <w:pStyle w:val="0"/>
        <w:spacing w:before="200" w:line-rule="auto"/>
        <w:ind w:firstLine="540"/>
        <w:jc w:val="both"/>
      </w:pPr>
      <w:r>
        <w:rPr>
          <w:sz w:val="20"/>
        </w:rPr>
        <w:t xml:space="preserve">16.2.3. составляет и подписывает со страховой медицинской организацией акт сверки расчетов на дату расторжения настоящего договора;</w:t>
      </w:r>
    </w:p>
    <w:p>
      <w:pPr>
        <w:pStyle w:val="0"/>
        <w:spacing w:before="200" w:line-rule="auto"/>
        <w:ind w:firstLine="540"/>
        <w:jc w:val="both"/>
      </w:pPr>
      <w:r>
        <w:rPr>
          <w:sz w:val="20"/>
        </w:rPr>
        <w:t xml:space="preserve">16.2.4. исключает страховую медицинскую организацию из реестра страховых медицинских организаций в порядке, установленном </w:t>
      </w:r>
      <w:hyperlink w:history="0" r:id="rId5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16.2.5. после прекращения действия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 w:tooltip="2. Страховая медицинская организация обязуется:">
        <w:r>
          <w:rPr>
            <w:sz w:val="20"/>
            <w:color w:val="0000ff"/>
          </w:rPr>
          <w:t xml:space="preserve">пунктами 2</w:t>
        </w:r>
      </w:hyperlink>
      <w:r>
        <w:rPr>
          <w:sz w:val="20"/>
        </w:rPr>
        <w:t xml:space="preserve"> и </w:t>
      </w:r>
      <w:hyperlink w:history="0" w:anchor="P140" w:tooltip="3. Страховая медицинская организация вправе:">
        <w:r>
          <w:rPr>
            <w:sz w:val="20"/>
            <w:color w:val="0000ff"/>
          </w:rPr>
          <w:t xml:space="preserve">3</w:t>
        </w:r>
      </w:hyperlink>
      <w:r>
        <w:rPr>
          <w:sz w:val="20"/>
        </w:rPr>
        <w:t xml:space="preserve"> настоящего договора.</w:t>
      </w:r>
    </w:p>
    <w:p>
      <w:pPr>
        <w:pStyle w:val="0"/>
        <w:spacing w:before="200" w:line-rule="auto"/>
        <w:ind w:firstLine="540"/>
        <w:jc w:val="both"/>
      </w:pPr>
      <w:r>
        <w:rPr>
          <w:sz w:val="20"/>
        </w:rPr>
        <w:t xml:space="preserve">17. Настоящий договор может быть признан недействительным по решению суда.</w:t>
      </w:r>
    </w:p>
    <w:p>
      <w:pPr>
        <w:pStyle w:val="0"/>
        <w:jc w:val="both"/>
      </w:pPr>
      <w:r>
        <w:rPr>
          <w:sz w:val="20"/>
        </w:rPr>
      </w:r>
    </w:p>
    <w:p>
      <w:pPr>
        <w:pStyle w:val="0"/>
        <w:outlineLvl w:val="1"/>
        <w:jc w:val="center"/>
      </w:pPr>
      <w:r>
        <w:rPr>
          <w:sz w:val="20"/>
        </w:rPr>
        <w:t xml:space="preserve">V. Прочие условия</w:t>
      </w:r>
    </w:p>
    <w:p>
      <w:pPr>
        <w:pStyle w:val="0"/>
        <w:jc w:val="both"/>
      </w:pPr>
      <w:r>
        <w:rPr>
          <w:sz w:val="20"/>
        </w:rPr>
      </w:r>
    </w:p>
    <w:p>
      <w:pPr>
        <w:pStyle w:val="0"/>
        <w:ind w:firstLine="540"/>
        <w:jc w:val="both"/>
      </w:pPr>
      <w:r>
        <w:rPr>
          <w:sz w:val="20"/>
        </w:rPr>
        <w:t xml:space="preserve">18. Стороны разрешают все спорные вопросы, возникшие в связи с выполнением настоящего договора, путем направления претензий, рассматриваемых в течение тридцати календарных дней со дня получения.</w:t>
      </w:r>
    </w:p>
    <w:p>
      <w:pPr>
        <w:pStyle w:val="0"/>
        <w:spacing w:before="200" w:line-rule="auto"/>
        <w:ind w:firstLine="540"/>
        <w:jc w:val="both"/>
      </w:pPr>
      <w:r>
        <w:rPr>
          <w:sz w:val="20"/>
        </w:rPr>
        <w:t xml:space="preserve">19. В случае если стороны не могут прийти к соглашению, все споры и разногласия по выполнению настоящего договора, а также споры, связанные с его изменением, подлежат разрешению в соответствии с законодательством Российской Федерации.</w:t>
      </w:r>
    </w:p>
    <w:p>
      <w:pPr>
        <w:pStyle w:val="0"/>
        <w:spacing w:before="200" w:line-rule="auto"/>
        <w:ind w:firstLine="540"/>
        <w:jc w:val="both"/>
      </w:pPr>
      <w:r>
        <w:rPr>
          <w:sz w:val="20"/>
        </w:rPr>
        <w:t xml:space="preserve">20. Стороны информируют друг друга обо всех изменениях адресов и банковских реквизитов в срок не позднее пяти рабочих дней со дня возникновения изменений.</w:t>
      </w:r>
    </w:p>
    <w:p>
      <w:pPr>
        <w:pStyle w:val="0"/>
        <w:spacing w:before="200" w:line-rule="auto"/>
        <w:ind w:firstLine="540"/>
        <w:jc w:val="both"/>
      </w:pPr>
      <w:r>
        <w:rPr>
          <w:sz w:val="20"/>
        </w:rPr>
        <w:t xml:space="preserve">21. Все извещения, уведомления и иную корреспонденцию в соответствии с настоящим договором Стороны с соблюдением условий конфиденциальности направляют в электронной форме за подписью уполномоченных лиц, в случае невозможности предоставления в электронном виде предоставляются в письменной форме на адреса, указанные в настоящем договоре.</w:t>
      </w:r>
    </w:p>
    <w:p>
      <w:pPr>
        <w:pStyle w:val="0"/>
        <w:spacing w:before="200" w:line-rule="auto"/>
        <w:ind w:firstLine="540"/>
        <w:jc w:val="both"/>
      </w:pPr>
      <w:r>
        <w:rPr>
          <w:sz w:val="20"/>
        </w:rPr>
        <w:t xml:space="preserve">22. Передача Сторонами третьим лицам прав и обязанностей по настоящему договору не допускается,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23. Настоящий договор составлен в двух экземплярах, имеющих одинаковую юридическую силу: один экземпляр находится у территориального фонда, другой - у страховой медицинской организации.</w:t>
      </w:r>
    </w:p>
    <w:p>
      <w:pPr>
        <w:pStyle w:val="0"/>
        <w:jc w:val="both"/>
      </w:pPr>
      <w:r>
        <w:rPr>
          <w:sz w:val="20"/>
        </w:rPr>
      </w:r>
    </w:p>
    <w:p>
      <w:pPr>
        <w:pStyle w:val="0"/>
        <w:outlineLvl w:val="1"/>
        <w:jc w:val="center"/>
      </w:pPr>
      <w:r>
        <w:rPr>
          <w:sz w:val="20"/>
        </w:rPr>
        <w:t xml:space="preserve">VI. 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pPr>
            <w:r>
              <w:rPr>
                <w:sz w:val="20"/>
              </w:rPr>
              <w:t xml:space="preserve">Страховая медицинская организация:</w:t>
            </w:r>
          </w:p>
          <w:p>
            <w:pPr>
              <w:pStyle w:val="0"/>
            </w:pPr>
            <w:r>
              <w:rPr>
                <w:sz w:val="20"/>
              </w:rPr>
              <w:t xml:space="preserve">_________________________________</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Территориальный фонд:</w:t>
            </w:r>
          </w:p>
          <w:p>
            <w:pPr>
              <w:pStyle w:val="0"/>
            </w:pPr>
            <w:r>
              <w:rPr>
                <w:sz w:val="20"/>
              </w:rPr>
              <w:t xml:space="preserve">__________________________________</w:t>
            </w:r>
          </w:p>
        </w:tc>
      </w:tr>
      <w:tr>
        <w:tc>
          <w:tcPr>
            <w:tcW w:w="4365"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ИНН/КПП</w:t>
            </w:r>
          </w:p>
        </w:tc>
      </w:tr>
      <w:tr>
        <w:tc>
          <w:tcPr>
            <w:tcW w:w="4365" w:type="dxa"/>
            <w:tcBorders>
              <w:top w:val="nil"/>
              <w:left w:val="nil"/>
              <w:bottom w:val="nil"/>
              <w:right w:val="nil"/>
            </w:tcBorders>
          </w:tcPr>
          <w:p>
            <w:pPr>
              <w:pStyle w:val="0"/>
            </w:pPr>
            <w:r>
              <w:rPr>
                <w:sz w:val="20"/>
              </w:rPr>
              <w:t xml:space="preserve">ОГРН ___________________________</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ОГРН ____________________________</w:t>
            </w:r>
          </w:p>
        </w:tc>
      </w:tr>
      <w:tr>
        <w:tc>
          <w:tcPr>
            <w:tcW w:w="4365" w:type="dxa"/>
            <w:tcBorders>
              <w:top w:val="nil"/>
              <w:left w:val="nil"/>
              <w:bottom w:val="nil"/>
              <w:right w:val="nil"/>
            </w:tcBorders>
          </w:tcPr>
          <w:p>
            <w:pPr>
              <w:pStyle w:val="0"/>
            </w:pPr>
            <w:r>
              <w:rPr>
                <w:sz w:val="20"/>
              </w:rPr>
              <w:t xml:space="preserve">Адрес в пределах нахождения юридического лица: _______________</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Адрес в пределах нахождения юридического лица: ________________</w:t>
            </w:r>
          </w:p>
        </w:tc>
      </w:tr>
      <w:tr>
        <w:tc>
          <w:tcPr>
            <w:tcW w:w="4365" w:type="dxa"/>
            <w:tcBorders>
              <w:top w:val="nil"/>
              <w:left w:val="nil"/>
              <w:bottom w:val="nil"/>
              <w:right w:val="nil"/>
            </w:tcBorders>
          </w:tcPr>
          <w:p>
            <w:pPr>
              <w:pStyle w:val="0"/>
            </w:pPr>
            <w:r>
              <w:rPr>
                <w:sz w:val="20"/>
              </w:rPr>
              <w:t xml:space="preserve">Банковские реквизиты: ____________</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Банковские реквизиты: _____________</w:t>
            </w:r>
          </w:p>
        </w:tc>
      </w:tr>
    </w:tbl>
    <w:p>
      <w:pPr>
        <w:pStyle w:val="0"/>
        <w:jc w:val="both"/>
      </w:pPr>
      <w:r>
        <w:rPr>
          <w:sz w:val="20"/>
        </w:rPr>
      </w:r>
    </w:p>
    <w:p>
      <w:pPr>
        <w:pStyle w:val="0"/>
        <w:outlineLvl w:val="1"/>
        <w:jc w:val="center"/>
      </w:pPr>
      <w:r>
        <w:rPr>
          <w:sz w:val="20"/>
        </w:rPr>
        <w:t xml:space="preserve">VII. Подписи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pPr>
            <w:r>
              <w:rPr>
                <w:sz w:val="20"/>
              </w:rPr>
              <w:t xml:space="preserve">Страховая медицинская организация:</w:t>
            </w:r>
          </w:p>
          <w:p>
            <w:pPr>
              <w:pStyle w:val="0"/>
            </w:pPr>
            <w:r>
              <w:rPr>
                <w:sz w:val="20"/>
              </w:rPr>
              <w:t xml:space="preserve">_________________________________</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Территориальный фонд:</w:t>
            </w:r>
          </w:p>
          <w:p>
            <w:pPr>
              <w:pStyle w:val="0"/>
            </w:pPr>
            <w:r>
              <w:rPr>
                <w:sz w:val="20"/>
              </w:rPr>
              <w:t xml:space="preserve">_________________________________</w:t>
            </w:r>
          </w:p>
        </w:tc>
      </w:tr>
      <w:tr>
        <w:tc>
          <w:tcPr>
            <w:tcW w:w="4365"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М.П.</w:t>
            </w:r>
          </w:p>
        </w:tc>
      </w:tr>
      <w:tr>
        <w:tc>
          <w:tcPr>
            <w:tcW w:w="4365" w:type="dxa"/>
            <w:tcBorders>
              <w:top w:val="nil"/>
              <w:left w:val="nil"/>
              <w:bottom w:val="nil"/>
              <w:right w:val="nil"/>
            </w:tcBorders>
          </w:tcPr>
          <w:p>
            <w:pPr>
              <w:pStyle w:val="0"/>
            </w:pPr>
            <w:r>
              <w:rPr>
                <w:sz w:val="20"/>
              </w:rPr>
              <w:t xml:space="preserve">"__" _______________________ 20__ г.</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"__" _______________________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типовому договору</w:t>
      </w:r>
    </w:p>
    <w:p>
      <w:pPr>
        <w:pStyle w:val="0"/>
        <w:jc w:val="right"/>
      </w:pPr>
      <w:r>
        <w:rPr>
          <w:sz w:val="20"/>
        </w:rPr>
        <w:t xml:space="preserve">о финансовом обеспечении</w:t>
      </w:r>
    </w:p>
    <w:p>
      <w:pPr>
        <w:pStyle w:val="0"/>
        <w:jc w:val="right"/>
      </w:pPr>
      <w:r>
        <w:rPr>
          <w:sz w:val="20"/>
        </w:rPr>
        <w:t xml:space="preserve">обязательного медицинского</w:t>
      </w:r>
    </w:p>
    <w:p>
      <w:pPr>
        <w:pStyle w:val="0"/>
        <w:jc w:val="right"/>
      </w:pPr>
      <w:r>
        <w:rPr>
          <w:sz w:val="20"/>
        </w:rPr>
        <w:t xml:space="preserve">страхования, 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октября 2022 г. N 703н</w:t>
      </w:r>
    </w:p>
    <w:p>
      <w:pPr>
        <w:pStyle w:val="0"/>
        <w:jc w:val="both"/>
      </w:pPr>
      <w:r>
        <w:rPr>
          <w:sz w:val="20"/>
        </w:rPr>
      </w:r>
    </w:p>
    <w:bookmarkStart w:id="282" w:name="P282"/>
    <w:bookmarkEnd w:id="282"/>
    <w:p>
      <w:pPr>
        <w:pStyle w:val="2"/>
        <w:jc w:val="center"/>
      </w:pPr>
      <w:r>
        <w:rPr>
          <w:sz w:val="20"/>
        </w:rPr>
        <w:t xml:space="preserve">ПОКАЗАТЕЛИ</w:t>
      </w:r>
    </w:p>
    <w:p>
      <w:pPr>
        <w:pStyle w:val="2"/>
        <w:jc w:val="center"/>
      </w:pPr>
      <w:r>
        <w:rPr>
          <w:sz w:val="20"/>
        </w:rPr>
        <w:t xml:space="preserve">ДЕЯТЕЛЬНОСТИ СТРАХОВОЙ МЕДИЦИНСКОЙ ОРГАНИЗАЦИИ В СУБЪЕКТЕ</w:t>
      </w:r>
    </w:p>
    <w:p>
      <w:pPr>
        <w:pStyle w:val="2"/>
        <w:jc w:val="center"/>
      </w:pPr>
      <w:r>
        <w:rPr>
          <w:sz w:val="20"/>
        </w:rPr>
        <w:t xml:space="preserve">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Показатель</w:t>
            </w:r>
          </w:p>
        </w:tc>
      </w:tr>
      <w:tr>
        <w:tc>
          <w:tcPr>
            <w:tcW w:w="9071" w:type="dxa"/>
            <w:tcBorders>
              <w:left w:val="single" w:sz="4"/>
              <w:right w:val="single" w:sz="4"/>
            </w:tcBorders>
          </w:tcPr>
          <w:p>
            <w:pPr>
              <w:pStyle w:val="0"/>
              <w:jc w:val="both"/>
            </w:pPr>
            <w:r>
              <w:rPr>
                <w:sz w:val="20"/>
              </w:rPr>
              <w:t xml:space="preserve">1. Наличие в структуре страховой медицинской организации подразделений, обеспечивающих круглосуточную работу с обращениями застрахованных лиц;</w:t>
            </w:r>
          </w:p>
        </w:tc>
      </w:tr>
      <w:tr>
        <w:tc>
          <w:tcPr>
            <w:tcW w:w="9071" w:type="dxa"/>
            <w:tcBorders>
              <w:left w:val="single" w:sz="4"/>
              <w:right w:val="single" w:sz="4"/>
            </w:tcBorders>
          </w:tcPr>
          <w:p>
            <w:pPr>
              <w:pStyle w:val="0"/>
              <w:jc w:val="both"/>
            </w:pPr>
            <w:r>
              <w:rPr>
                <w:sz w:val="20"/>
              </w:rPr>
              <w:t xml:space="preserve">2. Возможность курьерской доставки полисов обязательного медицинского страхования застрахованным лицам в установленных случаях (лицам с ограниченными возможностями, лицам пожилого возраста, многодетным матерям и иным категориям);</w:t>
            </w:r>
          </w:p>
        </w:tc>
      </w:tr>
      <w:tr>
        <w:tc>
          <w:tcPr>
            <w:tcW w:w="9071" w:type="dxa"/>
            <w:tcBorders>
              <w:left w:val="single" w:sz="4"/>
              <w:right w:val="single" w:sz="4"/>
            </w:tcBorders>
          </w:tcPr>
          <w:p>
            <w:pPr>
              <w:pStyle w:val="0"/>
              <w:jc w:val="both"/>
            </w:pPr>
            <w:r>
              <w:rPr>
                <w:sz w:val="20"/>
              </w:rPr>
              <w:t xml:space="preserve">3. Доля застрахованных лиц, проинформированных о профилактических мероприятиях от количества застрахованных лиц, подлежащих информированию в соответствии с показателями национального </w:t>
            </w:r>
            <w:hyperlink w:history="0" r:id="rId5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"Здравоохранение";</w:t>
            </w:r>
          </w:p>
        </w:tc>
      </w:tr>
      <w:tr>
        <w:tc>
          <w:tcPr>
            <w:tcW w:w="9071" w:type="dxa"/>
            <w:tcBorders>
              <w:left w:val="single" w:sz="4"/>
              <w:right w:val="single" w:sz="4"/>
            </w:tcBorders>
          </w:tcPr>
          <w:p>
            <w:pPr>
              <w:pStyle w:val="0"/>
              <w:jc w:val="both"/>
            </w:pPr>
            <w:r>
              <w:rPr>
                <w:sz w:val="20"/>
              </w:rPr>
              <w:t xml:space="preserve">4. Доля опрошенных граждан от общего числа лиц, застрахованных в страховой медицинской организации;</w:t>
            </w:r>
          </w:p>
        </w:tc>
      </w:tr>
      <w:tr>
        <w:tc>
          <w:tcPr>
            <w:tcW w:w="9071" w:type="dxa"/>
            <w:tcBorders>
              <w:left w:val="single" w:sz="4"/>
              <w:right w:val="single" w:sz="4"/>
            </w:tcBorders>
          </w:tcPr>
          <w:p>
            <w:pPr>
              <w:pStyle w:val="0"/>
              <w:jc w:val="both"/>
            </w:pPr>
            <w:r>
              <w:rPr>
                <w:sz w:val="20"/>
              </w:rPr>
              <w:t xml:space="preserve">5. Уровень удовлетворенности застрахованных лиц качеством предоставленных информационно-консультативных услуг из числа обратившихся в контакт-центр страховой медицинской организации;</w:t>
            </w:r>
          </w:p>
        </w:tc>
      </w:tr>
      <w:tr>
        <w:tc>
          <w:tcPr>
            <w:tcW w:w="9071" w:type="dxa"/>
            <w:tcBorders>
              <w:left w:val="single" w:sz="4"/>
              <w:right w:val="single" w:sz="4"/>
            </w:tcBorders>
          </w:tcPr>
          <w:p>
            <w:pPr>
              <w:pStyle w:val="0"/>
              <w:jc w:val="both"/>
            </w:pPr>
            <w:r>
              <w:rPr>
                <w:sz w:val="20"/>
              </w:rPr>
              <w:t xml:space="preserve">6. Доля обоснованных жалоб застрахованных лиц на качество и доступность медицинской помощи, разрешенных страховой медицинской организацией в досудебном порядке, в соответствии с показателем национального </w:t>
            </w:r>
            <w:hyperlink w:history="0" r:id="rId55"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"Здравоохранение";</w:t>
            </w:r>
          </w:p>
        </w:tc>
      </w:tr>
      <w:tr>
        <w:tc>
          <w:tcPr>
            <w:tcW w:w="9071" w:type="dxa"/>
            <w:tcBorders>
              <w:left w:val="single" w:sz="4"/>
              <w:right w:val="single" w:sz="4"/>
            </w:tcBorders>
          </w:tcPr>
          <w:p>
            <w:pPr>
              <w:pStyle w:val="0"/>
              <w:jc w:val="both"/>
            </w:pPr>
            <w:r>
              <w:rPr>
                <w:sz w:val="20"/>
              </w:rPr>
              <w:t xml:space="preserve">7. Доля обоснованных жалоб медицинских организаций из общего числа жалоб медицинских организаций на проведение страховыми медицинскими организациями экспертизы качества медицинской помощи;</w:t>
            </w:r>
          </w:p>
        </w:tc>
      </w:tr>
      <w:tr>
        <w:tc>
          <w:tcPr>
            <w:tcW w:w="9071" w:type="dxa"/>
            <w:tcBorders>
              <w:left w:val="single" w:sz="4"/>
              <w:right w:val="single" w:sz="4"/>
            </w:tcBorders>
          </w:tcPr>
          <w:p>
            <w:pPr>
              <w:pStyle w:val="0"/>
              <w:jc w:val="both"/>
            </w:pPr>
            <w:r>
              <w:rPr>
                <w:sz w:val="20"/>
              </w:rPr>
              <w:t xml:space="preserve">8. Количество обоснованных жалоб на работу страховой медицинской организации, поступивших в территориальный фонд обязательного медицинского страхования, напрямую от застрахованных лиц или через иные контрольные органы;</w:t>
            </w:r>
          </w:p>
        </w:tc>
      </w:tr>
      <w:tr>
        <w:tc>
          <w:tcPr>
            <w:tcW w:w="9071" w:type="dxa"/>
            <w:tcBorders>
              <w:left w:val="single" w:sz="4"/>
              <w:right w:val="single" w:sz="4"/>
            </w:tcBorders>
          </w:tcPr>
          <w:p>
            <w:pPr>
              <w:pStyle w:val="0"/>
            </w:pPr>
            <w:r>
              <w:rPr>
                <w:sz w:val="20"/>
              </w:rPr>
              <w:t xml:space="preserve">9. Количество обоснованных жалоб на работу страховой медицинской организации, поступивших в территориальный фонд обязательного медицинского страхования, напрямую от застрахованных лиц или через иные контрольные органы.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типовому договору</w:t>
      </w:r>
    </w:p>
    <w:p>
      <w:pPr>
        <w:pStyle w:val="0"/>
        <w:jc w:val="right"/>
      </w:pPr>
      <w:r>
        <w:rPr>
          <w:sz w:val="20"/>
        </w:rPr>
        <w:t xml:space="preserve">о финансовом обеспечении</w:t>
      </w:r>
    </w:p>
    <w:p>
      <w:pPr>
        <w:pStyle w:val="0"/>
        <w:jc w:val="right"/>
      </w:pPr>
      <w:r>
        <w:rPr>
          <w:sz w:val="20"/>
        </w:rPr>
        <w:t xml:space="preserve">обязательного медицинского</w:t>
      </w:r>
    </w:p>
    <w:p>
      <w:pPr>
        <w:pStyle w:val="0"/>
        <w:jc w:val="right"/>
      </w:pPr>
      <w:r>
        <w:rPr>
          <w:sz w:val="20"/>
        </w:rPr>
        <w:t xml:space="preserve">страхования, 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октября 2022 г. N 703н</w:t>
      </w:r>
    </w:p>
    <w:p>
      <w:pPr>
        <w:pStyle w:val="0"/>
        <w:jc w:val="both"/>
      </w:pPr>
      <w:r>
        <w:rPr>
          <w:sz w:val="20"/>
        </w:rPr>
      </w:r>
    </w:p>
    <w:bookmarkStart w:id="310" w:name="P310"/>
    <w:bookmarkEnd w:id="310"/>
    <w:p>
      <w:pPr>
        <w:pStyle w:val="2"/>
        <w:jc w:val="center"/>
      </w:pPr>
      <w:r>
        <w:rPr>
          <w:sz w:val="20"/>
        </w:rPr>
        <w:t xml:space="preserve">ПЕРЕЧЕНЬ</w:t>
      </w:r>
    </w:p>
    <w:p>
      <w:pPr>
        <w:pStyle w:val="2"/>
        <w:jc w:val="center"/>
      </w:pPr>
      <w:r>
        <w:rPr>
          <w:sz w:val="20"/>
        </w:rPr>
        <w:t xml:space="preserve">САНКЦИЙ ЗА НАРУШЕНИЕ ДОГОВОРНЫХ ОБЯЗАТЕЛЬСТВ</w:t>
      </w:r>
    </w:p>
    <w:p>
      <w:pPr>
        <w:pStyle w:val="2"/>
        <w:jc w:val="center"/>
      </w:pPr>
      <w:r>
        <w:rPr>
          <w:sz w:val="20"/>
        </w:rPr>
        <w:t xml:space="preserve">ПО НАСТОЯЩЕМУ ДОГОВОРУ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3231"/>
        <w:gridCol w:w="1531"/>
        <w:gridCol w:w="3725"/>
      </w:tblGrid>
      <w:tr>
        <w:tc>
          <w:tcPr>
            <w:tcW w:w="586" w:type="dxa"/>
          </w:tcPr>
          <w:p>
            <w:pPr>
              <w:pStyle w:val="0"/>
              <w:jc w:val="center"/>
            </w:pPr>
            <w:r>
              <w:rPr>
                <w:sz w:val="20"/>
              </w:rPr>
              <w:t xml:space="preserve">N п/п</w:t>
            </w:r>
          </w:p>
        </w:tc>
        <w:tc>
          <w:tcPr>
            <w:tcW w:w="3231" w:type="dxa"/>
          </w:tcPr>
          <w:p>
            <w:pPr>
              <w:pStyle w:val="0"/>
              <w:jc w:val="center"/>
            </w:pPr>
            <w:r>
              <w:rPr>
                <w:sz w:val="20"/>
              </w:rPr>
              <w:t xml:space="preserve">Наименование нарушения</w:t>
            </w:r>
          </w:p>
        </w:tc>
        <w:tc>
          <w:tcPr>
            <w:tcW w:w="1531" w:type="dxa"/>
          </w:tcPr>
          <w:p>
            <w:pPr>
              <w:pStyle w:val="0"/>
              <w:jc w:val="center"/>
            </w:pPr>
            <w:r>
              <w:rPr>
                <w:sz w:val="20"/>
              </w:rPr>
              <w:t xml:space="preserve">Уменьшение финансирования (руб., %)</w:t>
            </w:r>
          </w:p>
        </w:tc>
        <w:tc>
          <w:tcPr>
            <w:tcW w:w="3725" w:type="dxa"/>
          </w:tcPr>
          <w:p>
            <w:pPr>
              <w:pStyle w:val="0"/>
              <w:jc w:val="center"/>
            </w:pPr>
            <w:r>
              <w:rPr>
                <w:sz w:val="20"/>
              </w:rPr>
              <w:t xml:space="preserve">Финансовые санкции за счет собственных средств страховой медицинской организации (руб., %)</w:t>
            </w:r>
          </w:p>
        </w:tc>
      </w:tr>
      <w:tr>
        <w:tc>
          <w:tcPr>
            <w:tcW w:w="586" w:type="dxa"/>
          </w:tcPr>
          <w:p>
            <w:pPr>
              <w:pStyle w:val="0"/>
              <w:jc w:val="center"/>
            </w:pPr>
            <w:r>
              <w:rPr>
                <w:sz w:val="20"/>
              </w:rPr>
              <w:t xml:space="preserve">1.</w:t>
            </w:r>
          </w:p>
        </w:tc>
        <w:tc>
          <w:tcPr>
            <w:tcW w:w="3231" w:type="dxa"/>
          </w:tcPr>
          <w:p>
            <w:pPr>
              <w:pStyle w:val="0"/>
              <w:jc w:val="both"/>
            </w:pPr>
            <w:r>
              <w:rPr>
                <w:sz w:val="20"/>
              </w:rPr>
              <w:t xml:space="preserve">Нарушения порядка выдачи полиса обязательного медицинского страхования, предусмотренного </w:t>
            </w:r>
            <w:hyperlink w:history="0" r:id="rId5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46</w:t>
              </w:r>
            </w:hyperlink>
            <w:r>
              <w:rPr>
                <w:sz w:val="20"/>
              </w:rPr>
              <w:t xml:space="preserve"> Федерального закона</w:t>
            </w:r>
          </w:p>
        </w:tc>
        <w:tc>
          <w:tcPr>
            <w:tcW w:w="1531" w:type="dxa"/>
          </w:tcPr>
          <w:p>
            <w:pPr>
              <w:pStyle w:val="0"/>
            </w:pPr>
            <w:r>
              <w:rPr>
                <w:sz w:val="20"/>
              </w:rPr>
            </w:r>
          </w:p>
        </w:tc>
        <w:tc>
          <w:tcPr>
            <w:tcW w:w="3725" w:type="dxa"/>
          </w:tcPr>
          <w:p>
            <w:pPr>
              <w:pStyle w:val="0"/>
              <w:jc w:val="both"/>
            </w:pPr>
            <w:r>
              <w:rPr>
                <w:sz w:val="20"/>
              </w:rPr>
              <w:t xml:space="preserve">штраф в размере 20% процентов от подушевого норматива финансирования территориальной программы обязательного медицинского страхования за каждый случай нарушения</w:t>
            </w:r>
          </w:p>
        </w:tc>
      </w:tr>
      <w:tr>
        <w:tc>
          <w:tcPr>
            <w:tcW w:w="586" w:type="dxa"/>
          </w:tcPr>
          <w:p>
            <w:pPr>
              <w:pStyle w:val="0"/>
              <w:jc w:val="center"/>
            </w:pPr>
            <w:r>
              <w:rPr>
                <w:sz w:val="20"/>
              </w:rPr>
              <w:t xml:space="preserve">2.</w:t>
            </w:r>
          </w:p>
        </w:tc>
        <w:tc>
          <w:tcPr>
            <w:tcW w:w="3231" w:type="dxa"/>
          </w:tcPr>
          <w:p>
            <w:pPr>
              <w:pStyle w:val="0"/>
              <w:jc w:val="both"/>
            </w:pPr>
            <w:r>
              <w:rPr>
                <w:sz w:val="20"/>
              </w:rPr>
              <w:t xml:space="preserve">Ведение персонифицированного учета сведений в обязательном медицинском страховании с нарушением установленных </w:t>
            </w:r>
            <w:hyperlink w:history="0" r:id="rId5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p>
        </w:tc>
        <w:tc>
          <w:tcPr>
            <w:tcW w:w="1531" w:type="dxa"/>
          </w:tcPr>
          <w:p>
            <w:pPr>
              <w:pStyle w:val="0"/>
            </w:pPr>
            <w:r>
              <w:rPr>
                <w:sz w:val="20"/>
              </w:rPr>
            </w:r>
          </w:p>
        </w:tc>
        <w:tc>
          <w:tcPr>
            <w:tcW w:w="3725" w:type="dxa"/>
          </w:tcPr>
          <w:p>
            <w:pPr>
              <w:pStyle w:val="0"/>
            </w:pPr>
            <w:r>
              <w:rPr>
                <w:sz w:val="20"/>
              </w:rPr>
            </w:r>
          </w:p>
        </w:tc>
      </w:tr>
      <w:tr>
        <w:tc>
          <w:tcPr>
            <w:tcW w:w="586" w:type="dxa"/>
          </w:tcPr>
          <w:p>
            <w:pPr>
              <w:pStyle w:val="0"/>
              <w:jc w:val="center"/>
            </w:pPr>
            <w:r>
              <w:rPr>
                <w:sz w:val="20"/>
              </w:rPr>
              <w:t xml:space="preserve">2.1.</w:t>
            </w:r>
          </w:p>
        </w:tc>
        <w:tc>
          <w:tcPr>
            <w:tcW w:w="3231" w:type="dxa"/>
          </w:tcPr>
          <w:p>
            <w:pPr>
              <w:pStyle w:val="0"/>
              <w:jc w:val="both"/>
            </w:pPr>
            <w:r>
              <w:rPr>
                <w:sz w:val="20"/>
              </w:rPr>
              <w:t xml:space="preserve">нарушение сроков представления данных о застрахованном лице и сведений об их изменении</w:t>
            </w:r>
          </w:p>
        </w:tc>
        <w:tc>
          <w:tcPr>
            <w:tcW w:w="1531" w:type="dxa"/>
          </w:tcPr>
          <w:p>
            <w:pPr>
              <w:pStyle w:val="0"/>
            </w:pPr>
            <w:r>
              <w:rPr>
                <w:sz w:val="20"/>
              </w:rPr>
            </w:r>
          </w:p>
        </w:tc>
        <w:tc>
          <w:tcPr>
            <w:tcW w:w="3725" w:type="dxa"/>
          </w:tcPr>
          <w:p>
            <w:pPr>
              <w:pStyle w:val="0"/>
              <w:jc w:val="both"/>
            </w:pPr>
            <w:r>
              <w:rPr>
                <w:sz w:val="20"/>
              </w:rPr>
              <w:t xml:space="preserve">штраф в размере 3 000 рублей за каждый случай нарушения</w:t>
            </w:r>
          </w:p>
        </w:tc>
      </w:tr>
      <w:tr>
        <w:tc>
          <w:tcPr>
            <w:tcW w:w="586" w:type="dxa"/>
          </w:tcPr>
          <w:p>
            <w:pPr>
              <w:pStyle w:val="0"/>
              <w:jc w:val="center"/>
            </w:pPr>
            <w:r>
              <w:rPr>
                <w:sz w:val="20"/>
              </w:rPr>
              <w:t xml:space="preserve">2.2.</w:t>
            </w:r>
          </w:p>
        </w:tc>
        <w:tc>
          <w:tcPr>
            <w:tcW w:w="3231" w:type="dxa"/>
          </w:tcPr>
          <w:p>
            <w:pPr>
              <w:pStyle w:val="0"/>
              <w:jc w:val="both"/>
            </w:pPr>
            <w:r>
              <w:rPr>
                <w:sz w:val="20"/>
              </w:rPr>
              <w:t xml:space="preserve">внесение в региональный сегмент единого регистра застрахованных лиц записей, содержащих недостоверные сведения</w:t>
            </w:r>
          </w:p>
        </w:tc>
        <w:tc>
          <w:tcPr>
            <w:tcW w:w="1531" w:type="dxa"/>
          </w:tcPr>
          <w:p>
            <w:pPr>
              <w:pStyle w:val="0"/>
            </w:pPr>
            <w:r>
              <w:rPr>
                <w:sz w:val="20"/>
              </w:rPr>
            </w:r>
          </w:p>
        </w:tc>
        <w:tc>
          <w:tcPr>
            <w:tcW w:w="3725" w:type="dxa"/>
          </w:tcPr>
          <w:p>
            <w:pPr>
              <w:pStyle w:val="0"/>
              <w:jc w:val="both"/>
            </w:pPr>
            <w:r>
              <w:rPr>
                <w:sz w:val="20"/>
              </w:rPr>
              <w:t xml:space="preserve">штраф в размере 20% процентов от подушевого норматива финансирования территориальной программы обязательного медицинского страхования за каждый случай нарушения</w:t>
            </w:r>
          </w:p>
        </w:tc>
      </w:tr>
      <w:tr>
        <w:tc>
          <w:tcPr>
            <w:tcW w:w="586" w:type="dxa"/>
          </w:tcPr>
          <w:p>
            <w:pPr>
              <w:pStyle w:val="0"/>
              <w:jc w:val="center"/>
            </w:pPr>
            <w:r>
              <w:rPr>
                <w:sz w:val="20"/>
              </w:rPr>
              <w:t xml:space="preserve">3.</w:t>
            </w:r>
          </w:p>
        </w:tc>
        <w:tc>
          <w:tcPr>
            <w:tcW w:w="3231" w:type="dxa"/>
          </w:tcPr>
          <w:p>
            <w:pPr>
              <w:pStyle w:val="0"/>
              <w:jc w:val="both"/>
            </w:pPr>
            <w:r>
              <w:rPr>
                <w:sz w:val="20"/>
              </w:rPr>
              <w:t xml:space="preserve">Отсутствие официального сайта в информационно-телекоммуникационной сети "Интернет" страховой медицинской организации или его несоответствие требованиям </w:t>
            </w:r>
            <w:hyperlink w:history="0" r:id="rId5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w:t>
              </w:r>
            </w:hyperlink>
          </w:p>
        </w:tc>
        <w:tc>
          <w:tcPr>
            <w:tcW w:w="1531" w:type="dxa"/>
          </w:tcPr>
          <w:p>
            <w:pPr>
              <w:pStyle w:val="0"/>
            </w:pPr>
            <w:r>
              <w:rPr>
                <w:sz w:val="20"/>
              </w:rPr>
            </w:r>
          </w:p>
        </w:tc>
        <w:tc>
          <w:tcPr>
            <w:tcW w:w="3725" w:type="dxa"/>
          </w:tcPr>
          <w:p>
            <w:pPr>
              <w:pStyle w:val="0"/>
              <w:jc w:val="both"/>
            </w:pPr>
            <w:r>
              <w:rPr>
                <w:sz w:val="20"/>
              </w:rPr>
              <w:t xml:space="preserve">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tc>
          <w:tcPr>
            <w:tcW w:w="586" w:type="dxa"/>
          </w:tcPr>
          <w:p>
            <w:pPr>
              <w:pStyle w:val="0"/>
              <w:jc w:val="center"/>
            </w:pPr>
            <w:r>
              <w:rPr>
                <w:sz w:val="20"/>
              </w:rPr>
              <w:t xml:space="preserve">4.</w:t>
            </w:r>
          </w:p>
        </w:tc>
        <w:tc>
          <w:tcPr>
            <w:tcW w:w="3231" w:type="dxa"/>
          </w:tcPr>
          <w:p>
            <w:pPr>
              <w:pStyle w:val="0"/>
              <w:jc w:val="both"/>
            </w:pPr>
            <w:r>
              <w:rPr>
                <w:sz w:val="20"/>
              </w:rPr>
              <w:t xml:space="preserve">Непредставление (несвоевременное представление) территориальному фонду, в том числе:</w:t>
            </w:r>
          </w:p>
        </w:tc>
        <w:tc>
          <w:tcPr>
            <w:tcW w:w="1531" w:type="dxa"/>
          </w:tcPr>
          <w:p>
            <w:pPr>
              <w:pStyle w:val="0"/>
            </w:pPr>
            <w:r>
              <w:rPr>
                <w:sz w:val="20"/>
              </w:rPr>
            </w:r>
          </w:p>
        </w:tc>
        <w:tc>
          <w:tcPr>
            <w:tcW w:w="3725" w:type="dxa"/>
          </w:tcPr>
          <w:p>
            <w:pPr>
              <w:pStyle w:val="0"/>
            </w:pPr>
            <w:r>
              <w:rPr>
                <w:sz w:val="20"/>
              </w:rPr>
            </w:r>
          </w:p>
        </w:tc>
      </w:tr>
      <w:tr>
        <w:tc>
          <w:tcPr>
            <w:tcW w:w="586" w:type="dxa"/>
          </w:tcPr>
          <w:p>
            <w:pPr>
              <w:pStyle w:val="0"/>
              <w:jc w:val="center"/>
            </w:pPr>
            <w:r>
              <w:rPr>
                <w:sz w:val="20"/>
              </w:rPr>
              <w:t xml:space="preserve">4.1.</w:t>
            </w:r>
          </w:p>
        </w:tc>
        <w:tc>
          <w:tcPr>
            <w:tcW w:w="3231" w:type="dxa"/>
          </w:tcPr>
          <w:p>
            <w:pPr>
              <w:pStyle w:val="0"/>
              <w:jc w:val="both"/>
            </w:pPr>
            <w:r>
              <w:rPr>
                <w:sz w:val="20"/>
              </w:rPr>
              <w:t xml:space="preserve">ежемесячного отчета об использовании средств обязательного медицинского страхования, предусмотренного </w:t>
            </w:r>
            <w:hyperlink w:history="0" r:id="rId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и настоящим договором</w:t>
            </w:r>
          </w:p>
        </w:tc>
        <w:tc>
          <w:tcPr>
            <w:tcW w:w="1531" w:type="dxa"/>
          </w:tcPr>
          <w:p>
            <w:pPr>
              <w:pStyle w:val="0"/>
            </w:pPr>
            <w:r>
              <w:rPr>
                <w:sz w:val="20"/>
              </w:rPr>
            </w:r>
          </w:p>
        </w:tc>
        <w:tc>
          <w:tcPr>
            <w:tcW w:w="3725" w:type="dxa"/>
          </w:tcPr>
          <w:p>
            <w:pPr>
              <w:pStyle w:val="0"/>
              <w:jc w:val="both"/>
            </w:pPr>
            <w:r>
              <w:rPr>
                <w:sz w:val="20"/>
              </w:rPr>
              <w:t xml:space="preserve">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tc>
          <w:tcPr>
            <w:tcW w:w="586" w:type="dxa"/>
          </w:tcPr>
          <w:p>
            <w:pPr>
              <w:pStyle w:val="0"/>
              <w:jc w:val="center"/>
            </w:pPr>
            <w:r>
              <w:rPr>
                <w:sz w:val="20"/>
              </w:rPr>
              <w:t xml:space="preserve">4.2.</w:t>
            </w:r>
          </w:p>
        </w:tc>
        <w:tc>
          <w:tcPr>
            <w:tcW w:w="3231" w:type="dxa"/>
          </w:tcPr>
          <w:p>
            <w:pPr>
              <w:pStyle w:val="0"/>
              <w:jc w:val="both"/>
            </w:pPr>
            <w:r>
              <w:rPr>
                <w:sz w:val="20"/>
              </w:rPr>
              <w:t xml:space="preserve">отчетности по формам и в порядке, которые утверждены Федеральным фондом в соответствии с </w:t>
            </w:r>
            <w:hyperlink w:history="0" r:id="rId6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5 части 8 статьи 33</w:t>
              </w:r>
            </w:hyperlink>
            <w:r>
              <w:rPr>
                <w:sz w:val="20"/>
              </w:rPr>
              <w:t xml:space="preserve"> Федерального закона</w:t>
            </w:r>
          </w:p>
        </w:tc>
        <w:tc>
          <w:tcPr>
            <w:tcW w:w="1531" w:type="dxa"/>
          </w:tcPr>
          <w:p>
            <w:pPr>
              <w:pStyle w:val="0"/>
            </w:pPr>
            <w:r>
              <w:rPr>
                <w:sz w:val="20"/>
              </w:rPr>
            </w:r>
          </w:p>
        </w:tc>
        <w:tc>
          <w:tcPr>
            <w:tcW w:w="3725" w:type="dxa"/>
          </w:tcPr>
          <w:p>
            <w:pPr>
              <w:pStyle w:val="0"/>
              <w:jc w:val="both"/>
            </w:pPr>
            <w:r>
              <w:rPr>
                <w:sz w:val="20"/>
              </w:rPr>
              <w:t xml:space="preserve">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tc>
          <w:tcPr>
            <w:tcW w:w="586" w:type="dxa"/>
          </w:tcPr>
          <w:p>
            <w:pPr>
              <w:pStyle w:val="0"/>
              <w:jc w:val="center"/>
            </w:pPr>
            <w:r>
              <w:rPr>
                <w:sz w:val="20"/>
              </w:rPr>
              <w:t xml:space="preserve">5.</w:t>
            </w:r>
          </w:p>
        </w:tc>
        <w:tc>
          <w:tcPr>
            <w:tcW w:w="3231" w:type="dxa"/>
          </w:tcPr>
          <w:p>
            <w:pPr>
              <w:pStyle w:val="0"/>
              <w:jc w:val="both"/>
            </w:pPr>
            <w:r>
              <w:rPr>
                <w:sz w:val="20"/>
              </w:rPr>
              <w:t xml:space="preserve">Представление территориальному фонду недостоверной отчетности, утвержденной Федеральным фондом в соответствии с </w:t>
            </w:r>
            <w:hyperlink w:history="0" r:id="rId6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5 части 8 статьи 33</w:t>
              </w:r>
            </w:hyperlink>
            <w:r>
              <w:rPr>
                <w:sz w:val="20"/>
              </w:rPr>
              <w:t xml:space="preserve"> Федерального закона</w:t>
            </w:r>
          </w:p>
        </w:tc>
        <w:tc>
          <w:tcPr>
            <w:tcW w:w="1531" w:type="dxa"/>
          </w:tcPr>
          <w:p>
            <w:pPr>
              <w:pStyle w:val="0"/>
            </w:pPr>
            <w:r>
              <w:rPr>
                <w:sz w:val="20"/>
              </w:rPr>
            </w:r>
          </w:p>
        </w:tc>
        <w:tc>
          <w:tcPr>
            <w:tcW w:w="3725" w:type="dxa"/>
          </w:tcPr>
          <w:p>
            <w:pPr>
              <w:pStyle w:val="0"/>
              <w:jc w:val="both"/>
            </w:pPr>
            <w:r>
              <w:rPr>
                <w:sz w:val="20"/>
              </w:rPr>
              <w:t xml:space="preserve">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tc>
          <w:tcPr>
            <w:tcW w:w="586" w:type="dxa"/>
          </w:tcPr>
          <w:p>
            <w:pPr>
              <w:pStyle w:val="0"/>
              <w:jc w:val="center"/>
            </w:pPr>
            <w:r>
              <w:rPr>
                <w:sz w:val="20"/>
              </w:rPr>
              <w:t xml:space="preserve">6.</w:t>
            </w:r>
          </w:p>
        </w:tc>
        <w:tc>
          <w:tcPr>
            <w:tcW w:w="3231" w:type="dxa"/>
          </w:tcPr>
          <w:p>
            <w:pPr>
              <w:pStyle w:val="0"/>
              <w:jc w:val="both"/>
            </w:pPr>
            <w:r>
              <w:rPr>
                <w:sz w:val="20"/>
              </w:rPr>
              <w:t xml:space="preserve">Отказ в регистрации жалобы застрахованного лица, нарушение сроков рассмотрения жалоб застрахованных лиц, отказ в проведении экспертизы качества медицинской помощи по жалобе застрахованного лица, недоведение до заявителя результатов рассмотрения (или экспертизы качества медицинской помощи)</w:t>
            </w:r>
          </w:p>
        </w:tc>
        <w:tc>
          <w:tcPr>
            <w:tcW w:w="1531" w:type="dxa"/>
          </w:tcPr>
          <w:p>
            <w:pPr>
              <w:pStyle w:val="0"/>
            </w:pPr>
            <w:r>
              <w:rPr>
                <w:sz w:val="20"/>
              </w:rPr>
            </w:r>
          </w:p>
        </w:tc>
        <w:tc>
          <w:tcPr>
            <w:tcW w:w="3725" w:type="dxa"/>
          </w:tcPr>
          <w:p>
            <w:pPr>
              <w:pStyle w:val="0"/>
              <w:jc w:val="both"/>
            </w:pPr>
            <w:r>
              <w:rPr>
                <w:sz w:val="20"/>
              </w:rPr>
              <w:t xml:space="preserve">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tc>
          <w:tcPr>
            <w:tcW w:w="586" w:type="dxa"/>
          </w:tcPr>
          <w:p>
            <w:pPr>
              <w:pStyle w:val="0"/>
              <w:jc w:val="center"/>
            </w:pPr>
            <w:r>
              <w:rPr>
                <w:sz w:val="20"/>
              </w:rPr>
              <w:t xml:space="preserve">7.</w:t>
            </w:r>
          </w:p>
        </w:tc>
        <w:tc>
          <w:tcPr>
            <w:tcW w:w="3231" w:type="dxa"/>
          </w:tcPr>
          <w:p>
            <w:pPr>
              <w:pStyle w:val="0"/>
              <w:jc w:val="both"/>
            </w:pPr>
            <w:r>
              <w:rPr>
                <w:sz w:val="20"/>
              </w:rPr>
              <w:t xml:space="preserve">Неуведомление застрахованных лиц, медицинских организаций и территориального фонда о расторжении настоящего договора по инициативе страховой медицинской организации за три месяца до даты расторжения, уведомление с нарушением установленного настоящим договором срока</w:t>
            </w:r>
          </w:p>
        </w:tc>
        <w:tc>
          <w:tcPr>
            <w:tcW w:w="1531" w:type="dxa"/>
          </w:tcPr>
          <w:p>
            <w:pPr>
              <w:pStyle w:val="0"/>
            </w:pPr>
            <w:r>
              <w:rPr>
                <w:sz w:val="20"/>
              </w:rPr>
            </w:r>
          </w:p>
        </w:tc>
        <w:tc>
          <w:tcPr>
            <w:tcW w:w="3725" w:type="dxa"/>
          </w:tcPr>
          <w:p>
            <w:pPr>
              <w:pStyle w:val="0"/>
              <w:jc w:val="both"/>
            </w:pPr>
            <w:r>
              <w:rPr>
                <w:sz w:val="20"/>
              </w:rPr>
              <w:t xml:space="preserve">штраф в размере 10% от суммы средств, перечисленных территориальным фондом на ведение дела страховой медицинской организации за месяц, в котором она должна была направить уведомления</w:t>
            </w:r>
          </w:p>
        </w:tc>
      </w:tr>
      <w:tr>
        <w:tc>
          <w:tcPr>
            <w:tcW w:w="586" w:type="dxa"/>
          </w:tcPr>
          <w:p>
            <w:pPr>
              <w:pStyle w:val="0"/>
              <w:jc w:val="center"/>
            </w:pPr>
            <w:r>
              <w:rPr>
                <w:sz w:val="20"/>
              </w:rPr>
              <w:t xml:space="preserve">8.</w:t>
            </w:r>
          </w:p>
        </w:tc>
        <w:tc>
          <w:tcPr>
            <w:tcW w:w="3231" w:type="dxa"/>
          </w:tcPr>
          <w:p>
            <w:pPr>
              <w:pStyle w:val="0"/>
              <w:jc w:val="both"/>
            </w:pPr>
            <w:r>
              <w:rPr>
                <w:sz w:val="20"/>
              </w:rPr>
              <w:t xml:space="preserve">Непредъявление исков о возмещении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несчастного случая на производстве) при наличии у страховой медицинской организации документов, которыми установлена виновность лица.</w:t>
            </w:r>
          </w:p>
        </w:tc>
        <w:tc>
          <w:tcPr>
            <w:tcW w:w="1531" w:type="dxa"/>
          </w:tcPr>
          <w:p>
            <w:pPr>
              <w:pStyle w:val="0"/>
              <w:jc w:val="both"/>
            </w:pPr>
            <w:r>
              <w:rPr>
                <w:sz w:val="20"/>
              </w:rPr>
              <w:t xml:space="preserve">100% размера регрессного иска</w:t>
            </w:r>
          </w:p>
        </w:tc>
        <w:tc>
          <w:tcPr>
            <w:tcW w:w="3725" w:type="dxa"/>
          </w:tcPr>
          <w:p>
            <w:pPr>
              <w:pStyle w:val="0"/>
            </w:pPr>
            <w:r>
              <w:rPr>
                <w:sz w:val="20"/>
              </w:rPr>
            </w:r>
          </w:p>
        </w:tc>
      </w:tr>
      <w:tr>
        <w:tc>
          <w:tcPr>
            <w:tcW w:w="586" w:type="dxa"/>
          </w:tcPr>
          <w:p>
            <w:pPr>
              <w:pStyle w:val="0"/>
              <w:jc w:val="center"/>
            </w:pPr>
            <w:r>
              <w:rPr>
                <w:sz w:val="20"/>
              </w:rPr>
              <w:t xml:space="preserve">9.</w:t>
            </w:r>
          </w:p>
        </w:tc>
        <w:tc>
          <w:tcPr>
            <w:tcW w:w="3231" w:type="dxa"/>
          </w:tcPr>
          <w:p>
            <w:pPr>
              <w:pStyle w:val="0"/>
              <w:jc w:val="both"/>
            </w:pPr>
            <w:r>
              <w:rPr>
                <w:sz w:val="20"/>
              </w:rPr>
              <w:t xml:space="preserve">Нарушения деятельности по осуществлению контроля объемов, сроков, качества и условий предоставления медицинской помощи </w:t>
            </w:r>
            <w:hyperlink w:history="0" w:anchor="P421" w:tooltip="&lt;6&gt;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далее - Порядок контроля).">
              <w:r>
                <w:rPr>
                  <w:sz w:val="20"/>
                  <w:color w:val="0000ff"/>
                </w:rPr>
                <w:t xml:space="preserve">&lt;6&gt;</w:t>
              </w:r>
            </w:hyperlink>
            <w:r>
              <w:rPr>
                <w:sz w:val="20"/>
              </w:rPr>
              <w:t xml:space="preserve">, в том числе:</w:t>
            </w:r>
          </w:p>
        </w:tc>
        <w:tc>
          <w:tcPr>
            <w:tcW w:w="1531" w:type="dxa"/>
          </w:tcPr>
          <w:p>
            <w:pPr>
              <w:pStyle w:val="0"/>
            </w:pPr>
            <w:r>
              <w:rPr>
                <w:sz w:val="20"/>
              </w:rPr>
            </w:r>
          </w:p>
        </w:tc>
        <w:tc>
          <w:tcPr>
            <w:tcW w:w="3725" w:type="dxa"/>
          </w:tcPr>
          <w:p>
            <w:pPr>
              <w:pStyle w:val="0"/>
            </w:pPr>
            <w:r>
              <w:rPr>
                <w:sz w:val="20"/>
              </w:rPr>
            </w:r>
          </w:p>
        </w:tc>
      </w:tr>
      <w:tr>
        <w:tc>
          <w:tcPr>
            <w:tcW w:w="586" w:type="dxa"/>
          </w:tcPr>
          <w:p>
            <w:pPr>
              <w:pStyle w:val="0"/>
              <w:jc w:val="center"/>
            </w:pPr>
            <w:r>
              <w:rPr>
                <w:sz w:val="20"/>
              </w:rPr>
              <w:t xml:space="preserve">9.1.</w:t>
            </w:r>
          </w:p>
        </w:tc>
        <w:tc>
          <w:tcPr>
            <w:tcW w:w="3231" w:type="dxa"/>
          </w:tcPr>
          <w:p>
            <w:pPr>
              <w:pStyle w:val="0"/>
              <w:jc w:val="both"/>
            </w:pPr>
            <w:r>
              <w:rPr>
                <w:sz w:val="20"/>
              </w:rPr>
              <w:t xml:space="preserve">невыявление дефектов, соответствующих перечню оснований для отказа (уменьшения) оплаты медицинской помощи, установленному </w:t>
            </w:r>
            <w:hyperlink w:history="0" r:id="rId62"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контроля (в случае их выявления территориальным фондом обязательного медицинского страхования по результатам повторной медико-экономической экспертизы и (или) повторной экспертизы качества медицинской помощи)</w:t>
            </w:r>
          </w:p>
        </w:tc>
        <w:tc>
          <w:tcPr>
            <w:tcW w:w="1531" w:type="dxa"/>
          </w:tcPr>
          <w:p>
            <w:pPr>
              <w:pStyle w:val="0"/>
              <w:jc w:val="both"/>
            </w:pPr>
            <w:r>
              <w:rPr>
                <w:sz w:val="20"/>
              </w:rPr>
              <w:t xml:space="preserve">100% необоснованно оплаченной суммы</w:t>
            </w:r>
          </w:p>
        </w:tc>
        <w:tc>
          <w:tcPr>
            <w:tcW w:w="3725" w:type="dxa"/>
          </w:tcPr>
          <w:p>
            <w:pPr>
              <w:pStyle w:val="0"/>
              <w:jc w:val="center"/>
            </w:pPr>
            <w:r>
              <w:rPr>
                <w:sz w:val="20"/>
              </w:rPr>
              <w:t xml:space="preserve">штраф в размере 10%</w:t>
            </w:r>
          </w:p>
          <w:p>
            <w:pPr>
              <w:pStyle w:val="0"/>
              <w:jc w:val="both"/>
            </w:pPr>
            <w:r>
              <w:rPr>
                <w:sz w:val="20"/>
              </w:rPr>
              <w:t xml:space="preserve">от суммы средств санкций, подлежащих применению к медицинским организациям по результатам проведения контроля объемов, сроков, качества и условий предоставления медицинской помощи, но не примененных</w:t>
            </w:r>
          </w:p>
        </w:tc>
      </w:tr>
      <w:tr>
        <w:tc>
          <w:tcPr>
            <w:tcW w:w="586" w:type="dxa"/>
          </w:tcPr>
          <w:p>
            <w:pPr>
              <w:pStyle w:val="0"/>
              <w:jc w:val="center"/>
            </w:pPr>
            <w:r>
              <w:rPr>
                <w:sz w:val="20"/>
              </w:rPr>
              <w:t xml:space="preserve">9.2.</w:t>
            </w:r>
          </w:p>
        </w:tc>
        <w:tc>
          <w:tcPr>
            <w:tcW w:w="3231" w:type="dxa"/>
          </w:tcPr>
          <w:p>
            <w:pPr>
              <w:pStyle w:val="0"/>
              <w:jc w:val="both"/>
            </w:pPr>
            <w:r>
              <w:rPr>
                <w:sz w:val="20"/>
              </w:rPr>
              <w:t xml:space="preserve">нарушение сроков проведения контроля объемов, сроков, качества и условий предоставления медицинской помощи, установленных в соответствии с </w:t>
            </w:r>
            <w:hyperlink w:history="0" r:id="rId63"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контроля</w:t>
            </w:r>
          </w:p>
        </w:tc>
        <w:tc>
          <w:tcPr>
            <w:tcW w:w="1531" w:type="dxa"/>
          </w:tcPr>
          <w:p>
            <w:pPr>
              <w:pStyle w:val="0"/>
            </w:pPr>
            <w:r>
              <w:rPr>
                <w:sz w:val="20"/>
              </w:rPr>
            </w:r>
          </w:p>
        </w:tc>
        <w:tc>
          <w:tcPr>
            <w:tcW w:w="3725" w:type="dxa"/>
          </w:tcPr>
          <w:p>
            <w:pPr>
              <w:pStyle w:val="0"/>
              <w:jc w:val="center"/>
            </w:pPr>
            <w:r>
              <w:rPr>
                <w:sz w:val="20"/>
              </w:rPr>
              <w:t xml:space="preserve">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 соответствующая доле невыполненных или несвоевременно выполненных экспертиз в общем объеме экспертиз соответствующего вида.</w:t>
            </w:r>
          </w:p>
        </w:tc>
      </w:tr>
      <w:tr>
        <w:tc>
          <w:tcPr>
            <w:tcW w:w="586" w:type="dxa"/>
          </w:tcPr>
          <w:p>
            <w:pPr>
              <w:pStyle w:val="0"/>
              <w:jc w:val="center"/>
            </w:pPr>
            <w:r>
              <w:rPr>
                <w:sz w:val="20"/>
              </w:rPr>
              <w:t xml:space="preserve">9.3.</w:t>
            </w:r>
          </w:p>
        </w:tc>
        <w:tc>
          <w:tcPr>
            <w:tcW w:w="3231" w:type="dxa"/>
          </w:tcPr>
          <w:p>
            <w:pPr>
              <w:pStyle w:val="0"/>
              <w:jc w:val="both"/>
            </w:pPr>
            <w:r>
              <w:rPr>
                <w:sz w:val="20"/>
              </w:rPr>
              <w:t xml:space="preserve">проведение экспертизы качества медицинской помощи с нарушением требований к специалистам, ее осуществляющим, проведение экспертизы качества специалистом-экспертом, экспертом качества, не включенным в реестр экспертов качества медицинской помощи</w:t>
            </w:r>
          </w:p>
        </w:tc>
        <w:tc>
          <w:tcPr>
            <w:tcW w:w="1531" w:type="dxa"/>
          </w:tcPr>
          <w:p>
            <w:pPr>
              <w:pStyle w:val="0"/>
            </w:pPr>
            <w:r>
              <w:rPr>
                <w:sz w:val="20"/>
              </w:rPr>
            </w:r>
          </w:p>
        </w:tc>
        <w:tc>
          <w:tcPr>
            <w:tcW w:w="3725" w:type="dxa"/>
          </w:tcPr>
          <w:p>
            <w:pPr>
              <w:pStyle w:val="0"/>
              <w:jc w:val="both"/>
            </w:pPr>
            <w:r>
              <w:rPr>
                <w:sz w:val="20"/>
              </w:rPr>
              <w:t xml:space="preserve">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tc>
          <w:tcPr>
            <w:tcW w:w="586" w:type="dxa"/>
          </w:tcPr>
          <w:p>
            <w:pPr>
              <w:pStyle w:val="0"/>
              <w:jc w:val="center"/>
            </w:pPr>
            <w:r>
              <w:rPr>
                <w:sz w:val="20"/>
              </w:rPr>
              <w:t xml:space="preserve">9.4.</w:t>
            </w:r>
          </w:p>
        </w:tc>
        <w:tc>
          <w:tcPr>
            <w:tcW w:w="3231" w:type="dxa"/>
          </w:tcPr>
          <w:p>
            <w:pPr>
              <w:pStyle w:val="0"/>
              <w:jc w:val="both"/>
            </w:pPr>
            <w:r>
              <w:rPr>
                <w:sz w:val="20"/>
              </w:rPr>
              <w:t xml:space="preserve">необоснованное снятие с медицинских организаций денежных средств по результатам проведения контроля объемов, сроков, качества и условий предоставления медицинской помощи при осуществлении обязательного медицинского страхования</w:t>
            </w:r>
          </w:p>
        </w:tc>
        <w:tc>
          <w:tcPr>
            <w:tcW w:w="1531" w:type="dxa"/>
          </w:tcPr>
          <w:p>
            <w:pPr>
              <w:pStyle w:val="0"/>
            </w:pPr>
            <w:r>
              <w:rPr>
                <w:sz w:val="20"/>
              </w:rPr>
            </w:r>
          </w:p>
        </w:tc>
        <w:tc>
          <w:tcPr>
            <w:tcW w:w="3725" w:type="dxa"/>
          </w:tcPr>
          <w:p>
            <w:pPr>
              <w:pStyle w:val="0"/>
              <w:jc w:val="both"/>
            </w:pPr>
            <w:r>
              <w:rPr>
                <w:sz w:val="20"/>
              </w:rPr>
              <w:t xml:space="preserve">штраф в размере 100% от суммы средств необоснованного применения к медицинским организациям штрафных санкций по результатам проведения контроля объемов, сроков, качества и условий предоставления медицинской помощи</w:t>
            </w:r>
          </w:p>
        </w:tc>
      </w:tr>
      <w:tr>
        <w:tc>
          <w:tcPr>
            <w:tcW w:w="586" w:type="dxa"/>
          </w:tcPr>
          <w:p>
            <w:pPr>
              <w:pStyle w:val="0"/>
              <w:jc w:val="center"/>
            </w:pPr>
            <w:r>
              <w:rPr>
                <w:sz w:val="20"/>
              </w:rPr>
              <w:t xml:space="preserve">9.5.</w:t>
            </w:r>
          </w:p>
        </w:tc>
        <w:tc>
          <w:tcPr>
            <w:tcW w:w="3231" w:type="dxa"/>
          </w:tcPr>
          <w:p>
            <w:pPr>
              <w:pStyle w:val="0"/>
              <w:jc w:val="both"/>
            </w:pPr>
            <w:r>
              <w:rPr>
                <w:sz w:val="20"/>
              </w:rPr>
              <w:t xml:space="preserve">неприменение к медицинским организациям штрафных санкций по результатам проведения контроля объемов, сроков, качества и условий предоставления медицинской помощи при наличии оснований их применения</w:t>
            </w:r>
          </w:p>
        </w:tc>
        <w:tc>
          <w:tcPr>
            <w:tcW w:w="1531" w:type="dxa"/>
          </w:tcPr>
          <w:p>
            <w:pPr>
              <w:pStyle w:val="0"/>
            </w:pPr>
            <w:r>
              <w:rPr>
                <w:sz w:val="20"/>
              </w:rPr>
            </w:r>
          </w:p>
        </w:tc>
        <w:tc>
          <w:tcPr>
            <w:tcW w:w="3725" w:type="dxa"/>
          </w:tcPr>
          <w:p>
            <w:pPr>
              <w:pStyle w:val="0"/>
              <w:jc w:val="both"/>
            </w:pPr>
            <w:r>
              <w:rPr>
                <w:sz w:val="20"/>
              </w:rPr>
              <w:t xml:space="preserve">штраф в размере 100% от суммы средств санкций, которые должны были быть применены к медицинским организациям по результатам проведения контроля объемов, сроков, качества и условий предоставления медицинской помощи, но не были применены</w:t>
            </w:r>
          </w:p>
        </w:tc>
      </w:tr>
      <w:tr>
        <w:tc>
          <w:tcPr>
            <w:tcW w:w="586" w:type="dxa"/>
          </w:tcPr>
          <w:p>
            <w:pPr>
              <w:pStyle w:val="0"/>
              <w:jc w:val="center"/>
            </w:pPr>
            <w:r>
              <w:rPr>
                <w:sz w:val="20"/>
              </w:rPr>
              <w:t xml:space="preserve">10.</w:t>
            </w:r>
          </w:p>
        </w:tc>
        <w:tc>
          <w:tcPr>
            <w:tcW w:w="3231" w:type="dxa"/>
          </w:tcPr>
          <w:p>
            <w:pPr>
              <w:pStyle w:val="0"/>
              <w:jc w:val="both"/>
            </w:pPr>
            <w:r>
              <w:rPr>
                <w:sz w:val="20"/>
              </w:rPr>
              <w:t xml:space="preserve">Несвоевременное представление в территориальный фонд Заявки на авансирование и (или) Заявки на получение целевых средств</w:t>
            </w:r>
          </w:p>
        </w:tc>
        <w:tc>
          <w:tcPr>
            <w:tcW w:w="1531" w:type="dxa"/>
          </w:tcPr>
          <w:p>
            <w:pPr>
              <w:pStyle w:val="0"/>
            </w:pPr>
            <w:r>
              <w:rPr>
                <w:sz w:val="20"/>
              </w:rPr>
            </w:r>
          </w:p>
        </w:tc>
        <w:tc>
          <w:tcPr>
            <w:tcW w:w="3725" w:type="dxa"/>
          </w:tcPr>
          <w:p>
            <w:pPr>
              <w:pStyle w:val="0"/>
              <w:jc w:val="both"/>
            </w:pPr>
            <w:r>
              <w:rPr>
                <w:sz w:val="20"/>
              </w:rPr>
              <w:t xml:space="preserve">пеня в размере 1/300 ставки рефинансирования Центрального банка Российской Федерации, действующей на день возникновения нарушения срока предоставления в территориальный фонд заявки на авансирование и/или заявки на получение целевых средств от суммы просроченной заявки за каждый день сверх установленного настоящим договором срока</w:t>
            </w:r>
          </w:p>
        </w:tc>
      </w:tr>
      <w:tr>
        <w:tc>
          <w:tcPr>
            <w:tcW w:w="586" w:type="dxa"/>
          </w:tcPr>
          <w:p>
            <w:pPr>
              <w:pStyle w:val="0"/>
              <w:jc w:val="center"/>
            </w:pPr>
            <w:r>
              <w:rPr>
                <w:sz w:val="20"/>
              </w:rPr>
              <w:t xml:space="preserve">11.</w:t>
            </w:r>
          </w:p>
        </w:tc>
        <w:tc>
          <w:tcPr>
            <w:tcW w:w="3231" w:type="dxa"/>
          </w:tcPr>
          <w:p>
            <w:pPr>
              <w:pStyle w:val="0"/>
              <w:jc w:val="both"/>
            </w:pPr>
            <w:r>
              <w:rPr>
                <w:sz w:val="20"/>
              </w:rPr>
              <w:t xml:space="preserve">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десяти рабочих дней с даты прекращения договора</w:t>
            </w:r>
          </w:p>
        </w:tc>
        <w:tc>
          <w:tcPr>
            <w:tcW w:w="1531" w:type="dxa"/>
          </w:tcPr>
          <w:p>
            <w:pPr>
              <w:pStyle w:val="0"/>
            </w:pPr>
            <w:r>
              <w:rPr>
                <w:sz w:val="20"/>
              </w:rPr>
            </w:r>
          </w:p>
        </w:tc>
        <w:tc>
          <w:tcPr>
            <w:tcW w:w="3725" w:type="dxa"/>
          </w:tcPr>
          <w:p>
            <w:pPr>
              <w:pStyle w:val="0"/>
              <w:jc w:val="both"/>
            </w:pPr>
            <w:r>
              <w:rPr>
                <w:sz w:val="20"/>
              </w:rPr>
              <w:t xml:space="preserve">пеня в размере 1/300 ставки рефинансирования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возвращенных сумм за каждый день сверх установленного срока</w:t>
            </w:r>
          </w:p>
        </w:tc>
      </w:tr>
      <w:tr>
        <w:tc>
          <w:tcPr>
            <w:tcW w:w="586" w:type="dxa"/>
          </w:tcPr>
          <w:p>
            <w:pPr>
              <w:pStyle w:val="0"/>
              <w:jc w:val="center"/>
            </w:pPr>
            <w:r>
              <w:rPr>
                <w:sz w:val="20"/>
              </w:rPr>
              <w:t xml:space="preserve">12.</w:t>
            </w:r>
          </w:p>
        </w:tc>
        <w:tc>
          <w:tcPr>
            <w:tcW w:w="3231" w:type="dxa"/>
          </w:tcPr>
          <w:p>
            <w:pPr>
              <w:pStyle w:val="0"/>
              <w:jc w:val="both"/>
            </w:pPr>
            <w:r>
              <w:rPr>
                <w:sz w:val="20"/>
              </w:rPr>
              <w:t xml:space="preserve">Нецелевое расходование страховой медицинской организацией средств обязательного медицинского страхования</w:t>
            </w:r>
          </w:p>
        </w:tc>
        <w:tc>
          <w:tcPr>
            <w:tcW w:w="1531" w:type="dxa"/>
          </w:tcPr>
          <w:p>
            <w:pPr>
              <w:pStyle w:val="0"/>
              <w:jc w:val="both"/>
            </w:pPr>
            <w:r>
              <w:rPr>
                <w:sz w:val="20"/>
              </w:rPr>
              <w:t xml:space="preserve">100% суммы нецелевого использования средств</w:t>
            </w:r>
          </w:p>
        </w:tc>
        <w:tc>
          <w:tcPr>
            <w:tcW w:w="3725" w:type="dxa"/>
          </w:tcPr>
          <w:p>
            <w:pPr>
              <w:pStyle w:val="0"/>
              <w:jc w:val="both"/>
            </w:pPr>
            <w:r>
              <w:rPr>
                <w:sz w:val="20"/>
              </w:rPr>
              <w:t xml:space="preserve">штраф в размере 10% от суммы нецелевого использования средств</w:t>
            </w:r>
          </w:p>
        </w:tc>
      </w:tr>
      <w:tr>
        <w:tc>
          <w:tcPr>
            <w:tcW w:w="586" w:type="dxa"/>
          </w:tcPr>
          <w:p>
            <w:pPr>
              <w:pStyle w:val="0"/>
              <w:jc w:val="center"/>
            </w:pPr>
            <w:r>
              <w:rPr>
                <w:sz w:val="20"/>
              </w:rPr>
              <w:t xml:space="preserve">13</w:t>
            </w:r>
          </w:p>
        </w:tc>
        <w:tc>
          <w:tcPr>
            <w:tcW w:w="3231" w:type="dxa"/>
          </w:tcPr>
          <w:p>
            <w:pPr>
              <w:pStyle w:val="0"/>
              <w:jc w:val="both"/>
            </w:pPr>
            <w:r>
              <w:rPr>
                <w:sz w:val="20"/>
              </w:rPr>
              <w:t xml:space="preserve">Несвоевременное возмещение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w:t>
            </w:r>
          </w:p>
        </w:tc>
        <w:tc>
          <w:tcPr>
            <w:tcW w:w="1531" w:type="dxa"/>
          </w:tcPr>
          <w:p>
            <w:pPr>
              <w:pStyle w:val="0"/>
            </w:pPr>
            <w:r>
              <w:rPr>
                <w:sz w:val="20"/>
              </w:rPr>
            </w:r>
          </w:p>
        </w:tc>
        <w:tc>
          <w:tcPr>
            <w:tcW w:w="3725" w:type="dxa"/>
          </w:tcPr>
          <w:p>
            <w:pPr>
              <w:pStyle w:val="0"/>
              <w:jc w:val="both"/>
            </w:pPr>
            <w:r>
              <w:rPr>
                <w:sz w:val="20"/>
              </w:rPr>
              <w:t xml:space="preserve">пеня в размере 1/300 ставки рефинансирования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возмещенной суммы за каждый день сверх установленного срока</w:t>
            </w:r>
          </w:p>
        </w:tc>
      </w:tr>
      <w:tr>
        <w:tc>
          <w:tcPr>
            <w:tcW w:w="586" w:type="dxa"/>
          </w:tcPr>
          <w:p>
            <w:pPr>
              <w:pStyle w:val="0"/>
              <w:jc w:val="center"/>
            </w:pPr>
            <w:r>
              <w:rPr>
                <w:sz w:val="20"/>
              </w:rPr>
              <w:t xml:space="preserve">14.</w:t>
            </w:r>
          </w:p>
        </w:tc>
        <w:tc>
          <w:tcPr>
            <w:tcW w:w="3231" w:type="dxa"/>
          </w:tcPr>
          <w:p>
            <w:pPr>
              <w:pStyle w:val="0"/>
              <w:jc w:val="both"/>
            </w:pPr>
            <w:r>
              <w:rPr>
                <w:sz w:val="20"/>
              </w:rPr>
              <w:t xml:space="preserve">Несвоевременная оплата (неоплата)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tc>
        <w:tc>
          <w:tcPr>
            <w:tcW w:w="1531" w:type="dxa"/>
          </w:tcPr>
          <w:p>
            <w:pPr>
              <w:pStyle w:val="0"/>
            </w:pPr>
            <w:r>
              <w:rPr>
                <w:sz w:val="20"/>
              </w:rPr>
            </w:r>
          </w:p>
        </w:tc>
        <w:tc>
          <w:tcPr>
            <w:tcW w:w="3725" w:type="dxa"/>
          </w:tcPr>
          <w:p>
            <w:pPr>
              <w:pStyle w:val="0"/>
              <w:jc w:val="both"/>
            </w:pPr>
            <w:r>
              <w:rPr>
                <w:sz w:val="20"/>
              </w:rPr>
              <w:t xml:space="preserve">пеня в размере 1/300 ставки рефинансирования Центрального банка Российской Федерации, действующей на день возникновения нарушения, за каждый день сверх установленного срока</w:t>
            </w:r>
          </w:p>
        </w:tc>
      </w:tr>
      <w:tr>
        <w:tc>
          <w:tcPr>
            <w:tcW w:w="586" w:type="dxa"/>
          </w:tcPr>
          <w:p>
            <w:pPr>
              <w:pStyle w:val="0"/>
              <w:jc w:val="center"/>
            </w:pPr>
            <w:r>
              <w:rPr>
                <w:sz w:val="20"/>
              </w:rPr>
              <w:t xml:space="preserve">15</w:t>
            </w:r>
          </w:p>
        </w:tc>
        <w:tc>
          <w:tcPr>
            <w:tcW w:w="3231" w:type="dxa"/>
          </w:tcPr>
          <w:p>
            <w:pPr>
              <w:pStyle w:val="0"/>
              <w:jc w:val="both"/>
            </w:pPr>
            <w:r>
              <w:rPr>
                <w:sz w:val="20"/>
              </w:rPr>
              <w:t xml:space="preserve">Несвоевременное направление в территориальный фонд средств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531" w:type="dxa"/>
          </w:tcPr>
          <w:p>
            <w:pPr>
              <w:pStyle w:val="0"/>
            </w:pPr>
            <w:r>
              <w:rPr>
                <w:sz w:val="20"/>
              </w:rPr>
            </w:r>
          </w:p>
        </w:tc>
        <w:tc>
          <w:tcPr>
            <w:tcW w:w="3725" w:type="dxa"/>
          </w:tcPr>
          <w:p>
            <w:pPr>
              <w:pStyle w:val="0"/>
              <w:jc w:val="both"/>
            </w:pPr>
            <w:r>
              <w:rPr>
                <w:sz w:val="20"/>
              </w:rPr>
              <w:t xml:space="preserve">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tc>
          <w:tcPr>
            <w:tcW w:w="586" w:type="dxa"/>
          </w:tcPr>
          <w:p>
            <w:pPr>
              <w:pStyle w:val="0"/>
              <w:jc w:val="center"/>
            </w:pPr>
            <w:r>
              <w:rPr>
                <w:sz w:val="20"/>
              </w:rPr>
              <w:t xml:space="preserve">16</w:t>
            </w:r>
          </w:p>
        </w:tc>
        <w:tc>
          <w:tcPr>
            <w:tcW w:w="3231" w:type="dxa"/>
          </w:tcPr>
          <w:p>
            <w:pPr>
              <w:pStyle w:val="0"/>
              <w:jc w:val="both"/>
            </w:pPr>
            <w:r>
              <w:rPr>
                <w:sz w:val="20"/>
              </w:rPr>
              <w:t xml:space="preserve">Нарушение порядка информационного сопровождения застрахованных лиц на любом этапе оказаний им медицинской помощи, установленного </w:t>
            </w:r>
            <w:hyperlink w:history="0" r:id="rId6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p>
        </w:tc>
        <w:tc>
          <w:tcPr>
            <w:tcW w:w="1531" w:type="dxa"/>
          </w:tcPr>
          <w:p>
            <w:pPr>
              <w:pStyle w:val="0"/>
            </w:pPr>
            <w:r>
              <w:rPr>
                <w:sz w:val="20"/>
              </w:rPr>
            </w:r>
          </w:p>
        </w:tc>
        <w:tc>
          <w:tcPr>
            <w:tcW w:w="3725" w:type="dxa"/>
          </w:tcPr>
          <w:p>
            <w:pPr>
              <w:pStyle w:val="0"/>
              <w:jc w:val="both"/>
            </w:pPr>
            <w:r>
              <w:rPr>
                <w:sz w:val="20"/>
              </w:rPr>
              <w:t xml:space="preserve">штраф в размере 3 000 рублей за каждый случай нарушения</w:t>
            </w:r>
          </w:p>
        </w:tc>
      </w:tr>
    </w:tbl>
    <w:p>
      <w:pPr>
        <w:pStyle w:val="0"/>
        <w:jc w:val="both"/>
      </w:pPr>
      <w:r>
        <w:rPr>
          <w:sz w:val="20"/>
        </w:rPr>
      </w:r>
    </w:p>
    <w:p>
      <w:pPr>
        <w:pStyle w:val="0"/>
        <w:ind w:firstLine="540"/>
        <w:jc w:val="both"/>
      </w:pPr>
      <w:r>
        <w:rPr>
          <w:sz w:val="20"/>
        </w:rPr>
        <w:t xml:space="preserve">--------------------------------</w:t>
      </w:r>
    </w:p>
    <w:bookmarkStart w:id="421" w:name="P421"/>
    <w:bookmarkEnd w:id="421"/>
    <w:p>
      <w:pPr>
        <w:pStyle w:val="0"/>
        <w:spacing w:before="200" w:line-rule="auto"/>
        <w:ind w:firstLine="540"/>
        <w:jc w:val="both"/>
      </w:pPr>
      <w:r>
        <w:rPr>
          <w:sz w:val="20"/>
        </w:rPr>
        <w:t xml:space="preserve">&lt;6&gt; </w:t>
      </w:r>
      <w:hyperlink w:history="0" r:id="rId6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(далее - Порядок контроля).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26.10.2022 N 703н</w:t>
            <w:br/>
            <w:t>"Об утверждении формы типового договора о финансовом обеспечении обязательн...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143&amp;dst=100497" TargetMode = "External"/>
	<Relationship Id="rId8" Type="http://schemas.openxmlformats.org/officeDocument/2006/relationships/hyperlink" Target="https://login.consultant.ru/link/?req=doc&amp;base=LAW&amp;n=476446&amp;dst=100149" TargetMode = "External"/>
	<Relationship Id="rId9" Type="http://schemas.openxmlformats.org/officeDocument/2006/relationships/hyperlink" Target="https://login.consultant.ru/link/?req=doc&amp;base=LAW&amp;n=365090" TargetMode = "External"/>
	<Relationship Id="rId10" Type="http://schemas.openxmlformats.org/officeDocument/2006/relationships/hyperlink" Target="https://login.consultant.ru/link/?req=doc&amp;base=LAW&amp;n=374044" TargetMode = "External"/>
	<Relationship Id="rId11" Type="http://schemas.openxmlformats.org/officeDocument/2006/relationships/hyperlink" Target="https://login.consultant.ru/link/?req=doc&amp;base=LAW&amp;n=374043" TargetMode = "External"/>
	<Relationship Id="rId12" Type="http://schemas.openxmlformats.org/officeDocument/2006/relationships/hyperlink" Target="https://login.consultant.ru/link/?req=doc&amp;base=LAW&amp;n=324922" TargetMode = "External"/>
	<Relationship Id="rId13" Type="http://schemas.openxmlformats.org/officeDocument/2006/relationships/hyperlink" Target="https://login.consultant.ru/link/?req=doc&amp;base=LAW&amp;n=216256" TargetMode = "External"/>
	<Relationship Id="rId14" Type="http://schemas.openxmlformats.org/officeDocument/2006/relationships/hyperlink" Target="https://login.consultant.ru/link/?req=doc&amp;base=LAW&amp;n=365022&amp;dst=100011" TargetMode = "External"/>
	<Relationship Id="rId15" Type="http://schemas.openxmlformats.org/officeDocument/2006/relationships/hyperlink" Target="https://login.consultant.ru/link/?req=doc&amp;base=LAW&amp;n=451143" TargetMode = "External"/>
	<Relationship Id="rId16" Type="http://schemas.openxmlformats.org/officeDocument/2006/relationships/hyperlink" Target="https://login.consultant.ru/link/?req=doc&amp;base=LAW&amp;n=431014" TargetMode = "External"/>
	<Relationship Id="rId17" Type="http://schemas.openxmlformats.org/officeDocument/2006/relationships/hyperlink" Target="https://login.consultant.ru/link/?req=doc&amp;base=LAW&amp;n=451143" TargetMode = "External"/>
	<Relationship Id="rId18" Type="http://schemas.openxmlformats.org/officeDocument/2006/relationships/hyperlink" Target="https://login.consultant.ru/link/?req=doc&amp;base=LAW&amp;n=436926&amp;dst=100022" TargetMode = "External"/>
	<Relationship Id="rId19" Type="http://schemas.openxmlformats.org/officeDocument/2006/relationships/hyperlink" Target="https://login.consultant.ru/link/?req=doc&amp;base=LAW&amp;n=451143&amp;dst=164" TargetMode = "External"/>
	<Relationship Id="rId20" Type="http://schemas.openxmlformats.org/officeDocument/2006/relationships/hyperlink" Target="https://login.consultant.ru/link/?req=doc&amp;base=LAW&amp;n=451143&amp;dst=100272" TargetMode = "External"/>
	<Relationship Id="rId21" Type="http://schemas.openxmlformats.org/officeDocument/2006/relationships/hyperlink" Target="https://login.consultant.ru/link/?req=doc&amp;base=LAW&amp;n=451143&amp;dst=100531" TargetMode = "External"/>
	<Relationship Id="rId22" Type="http://schemas.openxmlformats.org/officeDocument/2006/relationships/hyperlink" Target="https://login.consultant.ru/link/?req=doc&amp;base=LAW&amp;n=451143&amp;dst=100336" TargetMode = "External"/>
	<Relationship Id="rId23" Type="http://schemas.openxmlformats.org/officeDocument/2006/relationships/hyperlink" Target="https://login.consultant.ru/link/?req=doc&amp;base=LAW&amp;n=451143&amp;dst=100320" TargetMode = "External"/>
	<Relationship Id="rId24" Type="http://schemas.openxmlformats.org/officeDocument/2006/relationships/hyperlink" Target="https://login.consultant.ru/link/?req=doc&amp;base=LAW&amp;n=451143&amp;dst=203" TargetMode = "External"/>
	<Relationship Id="rId25" Type="http://schemas.openxmlformats.org/officeDocument/2006/relationships/hyperlink" Target="https://login.consultant.ru/link/?req=doc&amp;base=LAW&amp;n=451143&amp;dst=236" TargetMode = "External"/>
	<Relationship Id="rId26" Type="http://schemas.openxmlformats.org/officeDocument/2006/relationships/hyperlink" Target="https://login.consultant.ru/link/?req=doc&amp;base=LAW&amp;n=451143&amp;dst=236" TargetMode = "External"/>
	<Relationship Id="rId27" Type="http://schemas.openxmlformats.org/officeDocument/2006/relationships/hyperlink" Target="https://login.consultant.ru/link/?req=doc&amp;base=LAW&amp;n=451143&amp;dst=100336" TargetMode = "External"/>
	<Relationship Id="rId28" Type="http://schemas.openxmlformats.org/officeDocument/2006/relationships/hyperlink" Target="https://login.consultant.ru/link/?req=doc&amp;base=LAW&amp;n=436926&amp;dst=100022" TargetMode = "External"/>
	<Relationship Id="rId29" Type="http://schemas.openxmlformats.org/officeDocument/2006/relationships/hyperlink" Target="https://login.consultant.ru/link/?req=doc&amp;base=LAW&amp;n=436926&amp;dst=100022" TargetMode = "External"/>
	<Relationship Id="rId30" Type="http://schemas.openxmlformats.org/officeDocument/2006/relationships/hyperlink" Target="https://login.consultant.ru/link/?req=doc&amp;base=LAW&amp;n=451143" TargetMode = "External"/>
	<Relationship Id="rId31" Type="http://schemas.openxmlformats.org/officeDocument/2006/relationships/hyperlink" Target="https://login.consultant.ru/link/?req=doc&amp;base=LAW&amp;n=436926&amp;dst=100022" TargetMode = "External"/>
	<Relationship Id="rId32" Type="http://schemas.openxmlformats.org/officeDocument/2006/relationships/hyperlink" Target="https://login.consultant.ru/link/?req=doc&amp;base=LAW&amp;n=451143&amp;dst=100743" TargetMode = "External"/>
	<Relationship Id="rId33" Type="http://schemas.openxmlformats.org/officeDocument/2006/relationships/hyperlink" Target="https://login.consultant.ru/link/?req=doc&amp;base=LAW&amp;n=451143" TargetMode = "External"/>
	<Relationship Id="rId34" Type="http://schemas.openxmlformats.org/officeDocument/2006/relationships/hyperlink" Target="https://login.consultant.ru/link/?req=doc&amp;base=LAW&amp;n=451143&amp;dst=100361" TargetMode = "External"/>
	<Relationship Id="rId35" Type="http://schemas.openxmlformats.org/officeDocument/2006/relationships/hyperlink" Target="https://login.consultant.ru/link/?req=doc&amp;base=LAW&amp;n=436926&amp;dst=351" TargetMode = "External"/>
	<Relationship Id="rId36" Type="http://schemas.openxmlformats.org/officeDocument/2006/relationships/hyperlink" Target="https://login.consultant.ru/link/?req=doc&amp;base=LAW&amp;n=451143" TargetMode = "External"/>
	<Relationship Id="rId37" Type="http://schemas.openxmlformats.org/officeDocument/2006/relationships/hyperlink" Target="https://login.consultant.ru/link/?req=doc&amp;base=LAW&amp;n=431014&amp;dst=100010" TargetMode = "External"/>
	<Relationship Id="rId38" Type="http://schemas.openxmlformats.org/officeDocument/2006/relationships/hyperlink" Target="https://login.consultant.ru/link/?req=doc&amp;base=LAW&amp;n=436926&amp;dst=100022" TargetMode = "External"/>
	<Relationship Id="rId39" Type="http://schemas.openxmlformats.org/officeDocument/2006/relationships/hyperlink" Target="https://login.consultant.ru/link/?req=doc&amp;base=LAW&amp;n=451143" TargetMode = "External"/>
	<Relationship Id="rId40" Type="http://schemas.openxmlformats.org/officeDocument/2006/relationships/hyperlink" Target="https://login.consultant.ru/link/?req=doc&amp;base=LAW&amp;n=451143" TargetMode = "External"/>
	<Relationship Id="rId41" Type="http://schemas.openxmlformats.org/officeDocument/2006/relationships/hyperlink" Target="https://login.consultant.ru/link/?req=doc&amp;base=LAW&amp;n=451143" TargetMode = "External"/>
	<Relationship Id="rId42" Type="http://schemas.openxmlformats.org/officeDocument/2006/relationships/hyperlink" Target="https://login.consultant.ru/link/?req=doc&amp;base=LAW&amp;n=451143&amp;dst=100730" TargetMode = "External"/>
	<Relationship Id="rId43" Type="http://schemas.openxmlformats.org/officeDocument/2006/relationships/hyperlink" Target="https://login.consultant.ru/link/?req=doc&amp;base=LAW&amp;n=436926&amp;dst=100022" TargetMode = "External"/>
	<Relationship Id="rId44" Type="http://schemas.openxmlformats.org/officeDocument/2006/relationships/hyperlink" Target="https://login.consultant.ru/link/?req=doc&amp;base=LAW&amp;n=436926&amp;dst=100022" TargetMode = "External"/>
	<Relationship Id="rId45" Type="http://schemas.openxmlformats.org/officeDocument/2006/relationships/hyperlink" Target="https://login.consultant.ru/link/?req=doc&amp;base=LAW&amp;n=451143&amp;dst=100484" TargetMode = "External"/>
	<Relationship Id="rId46" Type="http://schemas.openxmlformats.org/officeDocument/2006/relationships/hyperlink" Target="https://login.consultant.ru/link/?req=doc&amp;base=LAW&amp;n=451143&amp;dst=191" TargetMode = "External"/>
	<Relationship Id="rId47" Type="http://schemas.openxmlformats.org/officeDocument/2006/relationships/hyperlink" Target="https://login.consultant.ru/link/?req=doc&amp;base=LAW&amp;n=451143" TargetMode = "External"/>
	<Relationship Id="rId48" Type="http://schemas.openxmlformats.org/officeDocument/2006/relationships/hyperlink" Target="https://login.consultant.ru/link/?req=doc&amp;base=LAW&amp;n=451143" TargetMode = "External"/>
	<Relationship Id="rId49" Type="http://schemas.openxmlformats.org/officeDocument/2006/relationships/hyperlink" Target="https://login.consultant.ru/link/?req=doc&amp;base=LAW&amp;n=451143" TargetMode = "External"/>
	<Relationship Id="rId50" Type="http://schemas.openxmlformats.org/officeDocument/2006/relationships/hyperlink" Target="https://login.consultant.ru/link/?req=doc&amp;base=LAW&amp;n=465805" TargetMode = "External"/>
	<Relationship Id="rId51" Type="http://schemas.openxmlformats.org/officeDocument/2006/relationships/hyperlink" Target="https://login.consultant.ru/link/?req=doc&amp;base=LAW&amp;n=436926&amp;dst=100022" TargetMode = "External"/>
	<Relationship Id="rId52" Type="http://schemas.openxmlformats.org/officeDocument/2006/relationships/hyperlink" Target="https://login.consultant.ru/link/?req=doc&amp;base=LAW&amp;n=436926&amp;dst=100022" TargetMode = "External"/>
	<Relationship Id="rId53" Type="http://schemas.openxmlformats.org/officeDocument/2006/relationships/hyperlink" Target="https://login.consultant.ru/link/?req=doc&amp;base=LAW&amp;n=436926&amp;dst=100022" TargetMode = "External"/>
	<Relationship Id="rId54" Type="http://schemas.openxmlformats.org/officeDocument/2006/relationships/hyperlink" Target="https://login.consultant.ru/link/?req=doc&amp;base=LAW&amp;n=319209" TargetMode = "External"/>
	<Relationship Id="rId55" Type="http://schemas.openxmlformats.org/officeDocument/2006/relationships/hyperlink" Target="https://login.consultant.ru/link/?req=doc&amp;base=LAW&amp;n=319209" TargetMode = "External"/>
	<Relationship Id="rId56" Type="http://schemas.openxmlformats.org/officeDocument/2006/relationships/hyperlink" Target="https://login.consultant.ru/link/?req=doc&amp;base=LAW&amp;n=451143&amp;dst=100589" TargetMode = "External"/>
	<Relationship Id="rId57" Type="http://schemas.openxmlformats.org/officeDocument/2006/relationships/hyperlink" Target="https://login.consultant.ru/link/?req=doc&amp;base=LAW&amp;n=431014&amp;dst=100010" TargetMode = "External"/>
	<Relationship Id="rId58" Type="http://schemas.openxmlformats.org/officeDocument/2006/relationships/hyperlink" Target="https://login.consultant.ru/link/?req=doc&amp;base=LAW&amp;n=436926&amp;dst=100022" TargetMode = "External"/>
	<Relationship Id="rId59" Type="http://schemas.openxmlformats.org/officeDocument/2006/relationships/hyperlink" Target="https://login.consultant.ru/link/?req=doc&amp;base=LAW&amp;n=436926&amp;dst=100022" TargetMode = "External"/>
	<Relationship Id="rId60" Type="http://schemas.openxmlformats.org/officeDocument/2006/relationships/hyperlink" Target="https://login.consultant.ru/link/?req=doc&amp;base=LAW&amp;n=451143&amp;dst=100361" TargetMode = "External"/>
	<Relationship Id="rId61" Type="http://schemas.openxmlformats.org/officeDocument/2006/relationships/hyperlink" Target="https://login.consultant.ru/link/?req=doc&amp;base=LAW&amp;n=451143&amp;dst=100361" TargetMode = "External"/>
	<Relationship Id="rId62" Type="http://schemas.openxmlformats.org/officeDocument/2006/relationships/hyperlink" Target="https://login.consultant.ru/link/?req=doc&amp;base=LAW&amp;n=410775&amp;dst=100009" TargetMode = "External"/>
	<Relationship Id="rId63" Type="http://schemas.openxmlformats.org/officeDocument/2006/relationships/hyperlink" Target="https://login.consultant.ru/link/?req=doc&amp;base=LAW&amp;n=410775&amp;dst=100009" TargetMode = "External"/>
	<Relationship Id="rId64" Type="http://schemas.openxmlformats.org/officeDocument/2006/relationships/hyperlink" Target="https://login.consultant.ru/link/?req=doc&amp;base=LAW&amp;n=436926&amp;dst=100022" TargetMode = "External"/>
	<Relationship Id="rId65" Type="http://schemas.openxmlformats.org/officeDocument/2006/relationships/hyperlink" Target="https://login.consultant.ru/link/?req=doc&amp;base=LAW&amp;n=410775&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26.10.2022 N 703н
"Об утверждении формы типового договора о финансовом обеспечении обязательного медицинского страхования"
(Зарегистрировано в Минюсте России 21.11.2022 N 71044)</dc:title>
  <dcterms:created xsi:type="dcterms:W3CDTF">2024-06-25T12:40:01Z</dcterms:created>
</cp:coreProperties>
</file>